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97D" w:rsidRPr="00B67272" w:rsidRDefault="009F697D" w:rsidP="004B6A98">
      <w:pPr>
        <w:jc w:val="center"/>
        <w:rPr>
          <w:rFonts w:ascii="Times New Roman" w:hAnsi="Times New Roman" w:cs="Times New Roman"/>
          <w:b/>
          <w:sz w:val="24"/>
          <w:szCs w:val="24"/>
        </w:rPr>
      </w:pPr>
      <w:r w:rsidRPr="00B67272">
        <w:rPr>
          <w:rFonts w:ascii="Times New Roman" w:hAnsi="Times New Roman" w:cs="Times New Roman"/>
          <w:b/>
          <w:sz w:val="24"/>
          <w:szCs w:val="24"/>
        </w:rPr>
        <w:t>COMMISSIE VOOR FINANCIËLE HULP</w:t>
      </w:r>
    </w:p>
    <w:p w:rsidR="009F697D" w:rsidRPr="00B67272" w:rsidRDefault="009F697D" w:rsidP="004B6A98">
      <w:pPr>
        <w:jc w:val="center"/>
        <w:rPr>
          <w:rFonts w:ascii="Times New Roman" w:hAnsi="Times New Roman" w:cs="Times New Roman"/>
          <w:b/>
          <w:sz w:val="24"/>
          <w:szCs w:val="24"/>
        </w:rPr>
      </w:pPr>
      <w:r w:rsidRPr="00B67272">
        <w:rPr>
          <w:rFonts w:ascii="Times New Roman" w:hAnsi="Times New Roman" w:cs="Times New Roman"/>
          <w:b/>
          <w:sz w:val="24"/>
          <w:szCs w:val="24"/>
        </w:rPr>
        <w:t>AAN SLACHTOFFERS VAN</w:t>
      </w:r>
    </w:p>
    <w:p w:rsidR="009F697D" w:rsidRPr="00B67272" w:rsidRDefault="009F697D" w:rsidP="004B6A98">
      <w:pPr>
        <w:jc w:val="center"/>
        <w:rPr>
          <w:rFonts w:ascii="Times New Roman" w:hAnsi="Times New Roman" w:cs="Times New Roman"/>
          <w:b/>
          <w:sz w:val="24"/>
          <w:szCs w:val="24"/>
        </w:rPr>
      </w:pPr>
      <w:r w:rsidRPr="00B67272">
        <w:rPr>
          <w:rFonts w:ascii="Times New Roman" w:hAnsi="Times New Roman" w:cs="Times New Roman"/>
          <w:b/>
          <w:sz w:val="24"/>
          <w:szCs w:val="24"/>
        </w:rPr>
        <w:t>OPZETTELIJKE GEWELDDADEN</w:t>
      </w:r>
    </w:p>
    <w:p w:rsidR="009F697D" w:rsidRPr="00B67272" w:rsidRDefault="009F697D" w:rsidP="004B6A98">
      <w:pPr>
        <w:jc w:val="center"/>
        <w:rPr>
          <w:rFonts w:ascii="Times New Roman" w:hAnsi="Times New Roman" w:cs="Times New Roman"/>
          <w:b/>
          <w:sz w:val="24"/>
          <w:szCs w:val="24"/>
        </w:rPr>
      </w:pPr>
      <w:r w:rsidRPr="00B67272">
        <w:rPr>
          <w:rFonts w:ascii="Times New Roman" w:hAnsi="Times New Roman" w:cs="Times New Roman"/>
          <w:b/>
          <w:sz w:val="24"/>
          <w:szCs w:val="24"/>
        </w:rPr>
        <w:t>EN</w:t>
      </w:r>
    </w:p>
    <w:p w:rsidR="009F697D" w:rsidRDefault="009F697D" w:rsidP="004B6A98">
      <w:pPr>
        <w:jc w:val="center"/>
        <w:rPr>
          <w:rFonts w:ascii="Times New Roman" w:hAnsi="Times New Roman" w:cs="Times New Roman"/>
          <w:b/>
          <w:sz w:val="24"/>
          <w:szCs w:val="24"/>
        </w:rPr>
      </w:pPr>
      <w:r w:rsidRPr="00B67272">
        <w:rPr>
          <w:rFonts w:ascii="Times New Roman" w:hAnsi="Times New Roman" w:cs="Times New Roman"/>
          <w:b/>
          <w:sz w:val="24"/>
          <w:szCs w:val="24"/>
        </w:rPr>
        <w:t>AAN DE OCCASIONELE REDDERS</w:t>
      </w:r>
    </w:p>
    <w:p w:rsidR="003C1962" w:rsidRPr="00B67272" w:rsidRDefault="003C1962" w:rsidP="003C1962">
      <w:pPr>
        <w:rPr>
          <w:rFonts w:ascii="Times New Roman" w:hAnsi="Times New Roman" w:cs="Times New Roman"/>
          <w:b/>
          <w:sz w:val="24"/>
          <w:szCs w:val="24"/>
        </w:rPr>
      </w:pPr>
      <w:r>
        <w:rPr>
          <w:rFonts w:ascii="Times New Roman" w:hAnsi="Times New Roman" w:cs="Times New Roman"/>
          <w:b/>
          <w:sz w:val="24"/>
          <w:szCs w:val="24"/>
        </w:rPr>
        <w:t>A.R. M12-5-0321</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Beslissing van 9 januari 2014</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De vijfde kamer van de Commissie, samengesteld uit:</w:t>
      </w:r>
    </w:p>
    <w:p w:rsidR="009F697D" w:rsidRPr="00B67272" w:rsidRDefault="004B6A98" w:rsidP="009F697D">
      <w:pPr>
        <w:rPr>
          <w:rFonts w:ascii="Times New Roman" w:hAnsi="Times New Roman" w:cs="Times New Roman"/>
          <w:sz w:val="24"/>
          <w:szCs w:val="24"/>
        </w:rPr>
      </w:pPr>
      <w:r w:rsidRPr="00B67272">
        <w:rPr>
          <w:rFonts w:ascii="Times New Roman" w:hAnsi="Times New Roman" w:cs="Times New Roman"/>
          <w:sz w:val="24"/>
          <w:szCs w:val="24"/>
        </w:rPr>
        <w:t>mevrouw D.</w:t>
      </w:r>
      <w:r w:rsidR="009F697D" w:rsidRPr="00B67272">
        <w:rPr>
          <w:rFonts w:ascii="Times New Roman" w:hAnsi="Times New Roman" w:cs="Times New Roman"/>
          <w:sz w:val="24"/>
          <w:szCs w:val="24"/>
        </w:rPr>
        <w:t>, voorzitter,</w:t>
      </w:r>
    </w:p>
    <w:p w:rsidR="004B6A98"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de heer M. en de heer P</w:t>
      </w:r>
      <w:r w:rsidR="004B6A98" w:rsidRPr="00B67272">
        <w:rPr>
          <w:rFonts w:ascii="Times New Roman" w:hAnsi="Times New Roman" w:cs="Times New Roman"/>
          <w:sz w:val="24"/>
          <w:szCs w:val="24"/>
        </w:rPr>
        <w:t>.</w:t>
      </w:r>
      <w:r w:rsidRPr="00B67272">
        <w:rPr>
          <w:rFonts w:ascii="Times New Roman" w:hAnsi="Times New Roman" w:cs="Times New Roman"/>
          <w:sz w:val="24"/>
          <w:szCs w:val="24"/>
        </w:rPr>
        <w:t xml:space="preserve">, leden, bijgestaan door de heer G., secretaris a.i., </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xml:space="preserve">spreekt de volgende </w:t>
      </w:r>
      <w:r w:rsidR="004B6A98" w:rsidRPr="00B67272">
        <w:rPr>
          <w:rFonts w:ascii="Times New Roman" w:hAnsi="Times New Roman" w:cs="Times New Roman"/>
          <w:sz w:val="24"/>
          <w:szCs w:val="24"/>
        </w:rPr>
        <w:t>beslissing</w:t>
      </w:r>
      <w:r w:rsidRPr="00B67272">
        <w:rPr>
          <w:rFonts w:ascii="Times New Roman" w:hAnsi="Times New Roman" w:cs="Times New Roman"/>
          <w:sz w:val="24"/>
          <w:szCs w:val="24"/>
        </w:rPr>
        <w:t xml:space="preserve"> uit in de zaak van:</w:t>
      </w:r>
    </w:p>
    <w:p w:rsidR="004B6A98" w:rsidRPr="00B67272" w:rsidRDefault="004B6A98" w:rsidP="009F697D">
      <w:pPr>
        <w:rPr>
          <w:rFonts w:ascii="Times New Roman" w:hAnsi="Times New Roman" w:cs="Times New Roman"/>
          <w:b/>
          <w:sz w:val="24"/>
          <w:szCs w:val="24"/>
        </w:rPr>
      </w:pPr>
      <w:r w:rsidRPr="00B67272">
        <w:rPr>
          <w:rFonts w:ascii="Times New Roman" w:hAnsi="Times New Roman" w:cs="Times New Roman"/>
          <w:b/>
          <w:sz w:val="24"/>
          <w:szCs w:val="24"/>
        </w:rPr>
        <w:t>mevrouw D.V.</w:t>
      </w:r>
    </w:p>
    <w:p w:rsidR="004B6A98" w:rsidRPr="00B67272" w:rsidRDefault="004B6A98" w:rsidP="009F697D">
      <w:pPr>
        <w:rPr>
          <w:rFonts w:ascii="Times New Roman" w:hAnsi="Times New Roman" w:cs="Times New Roman"/>
          <w:b/>
          <w:sz w:val="24"/>
          <w:szCs w:val="24"/>
        </w:rPr>
      </w:pPr>
      <w:r w:rsidRPr="00B67272">
        <w:rPr>
          <w:rFonts w:ascii="Times New Roman" w:hAnsi="Times New Roman" w:cs="Times New Roman"/>
          <w:b/>
          <w:sz w:val="24"/>
          <w:szCs w:val="24"/>
        </w:rPr>
        <w:t>geboren op (…)</w:t>
      </w:r>
    </w:p>
    <w:p w:rsidR="004B6A98" w:rsidRPr="00B67272" w:rsidRDefault="004B6A98" w:rsidP="009F697D">
      <w:pPr>
        <w:rPr>
          <w:rFonts w:ascii="Times New Roman" w:hAnsi="Times New Roman" w:cs="Times New Roman"/>
          <w:b/>
          <w:sz w:val="24"/>
          <w:szCs w:val="24"/>
        </w:rPr>
      </w:pPr>
      <w:r w:rsidRPr="00B67272">
        <w:rPr>
          <w:rFonts w:ascii="Times New Roman" w:hAnsi="Times New Roman" w:cs="Times New Roman"/>
          <w:b/>
          <w:sz w:val="24"/>
          <w:szCs w:val="24"/>
        </w:rPr>
        <w:t>wonende te (…)</w:t>
      </w:r>
    </w:p>
    <w:p w:rsidR="004B6A98" w:rsidRPr="00B67272" w:rsidRDefault="004B6A98" w:rsidP="009F697D">
      <w:pPr>
        <w:rPr>
          <w:rFonts w:ascii="Times New Roman" w:hAnsi="Times New Roman" w:cs="Times New Roman"/>
          <w:sz w:val="24"/>
          <w:szCs w:val="24"/>
        </w:rPr>
      </w:pP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De Commissie nam kennis van:</w:t>
      </w:r>
    </w:p>
    <w:p w:rsidR="009F697D" w:rsidRPr="00B67272" w:rsidRDefault="009F697D" w:rsidP="004B6A98">
      <w:pPr>
        <w:pStyle w:val="Paragraphedeliste"/>
        <w:numPr>
          <w:ilvl w:val="0"/>
          <w:numId w:val="1"/>
        </w:numPr>
        <w:rPr>
          <w:rFonts w:ascii="Times New Roman" w:hAnsi="Times New Roman" w:cs="Times New Roman"/>
          <w:sz w:val="24"/>
          <w:szCs w:val="24"/>
        </w:rPr>
      </w:pPr>
      <w:r w:rsidRPr="00B67272">
        <w:rPr>
          <w:rFonts w:ascii="Times New Roman" w:hAnsi="Times New Roman" w:cs="Times New Roman"/>
          <w:sz w:val="24"/>
          <w:szCs w:val="24"/>
        </w:rPr>
        <w:t>het verzoekschrift, neergelegd op het secretariaat van de Commissie op 29 ma</w:t>
      </w:r>
      <w:r w:rsidR="004B6A98" w:rsidRPr="00B67272">
        <w:rPr>
          <w:rFonts w:ascii="Times New Roman" w:hAnsi="Times New Roman" w:cs="Times New Roman"/>
          <w:sz w:val="24"/>
          <w:szCs w:val="24"/>
        </w:rPr>
        <w:t>art 2012, waarbij verzoekster om</w:t>
      </w:r>
      <w:r w:rsidRPr="00B67272">
        <w:rPr>
          <w:rFonts w:ascii="Times New Roman" w:hAnsi="Times New Roman" w:cs="Times New Roman"/>
          <w:sz w:val="24"/>
          <w:szCs w:val="24"/>
        </w:rPr>
        <w:t xml:space="preserve"> de toekenning heeft gevraagd van een financiële hulp voor schade als gevolg van opzettelijke  gewelddaden;</w:t>
      </w:r>
    </w:p>
    <w:p w:rsidR="004B6A98" w:rsidRPr="00B67272" w:rsidRDefault="004B6A98" w:rsidP="009F697D">
      <w:pPr>
        <w:pStyle w:val="Paragraphedeliste"/>
        <w:numPr>
          <w:ilvl w:val="0"/>
          <w:numId w:val="1"/>
        </w:numPr>
        <w:rPr>
          <w:rFonts w:ascii="Times New Roman" w:hAnsi="Times New Roman" w:cs="Times New Roman"/>
          <w:sz w:val="24"/>
          <w:szCs w:val="24"/>
        </w:rPr>
      </w:pPr>
      <w:r w:rsidRPr="00B67272">
        <w:rPr>
          <w:rFonts w:ascii="Times New Roman" w:hAnsi="Times New Roman" w:cs="Times New Roman"/>
          <w:sz w:val="24"/>
          <w:szCs w:val="24"/>
        </w:rPr>
        <w:t xml:space="preserve">de uitgevoerde </w:t>
      </w:r>
      <w:proofErr w:type="spellStart"/>
      <w:r w:rsidRPr="00B67272">
        <w:rPr>
          <w:rFonts w:ascii="Times New Roman" w:hAnsi="Times New Roman" w:cs="Times New Roman"/>
          <w:sz w:val="24"/>
          <w:szCs w:val="24"/>
        </w:rPr>
        <w:t>onderz</w:t>
      </w:r>
      <w:r w:rsidR="009F697D" w:rsidRPr="00B67272">
        <w:rPr>
          <w:rFonts w:ascii="Times New Roman" w:hAnsi="Times New Roman" w:cs="Times New Roman"/>
          <w:sz w:val="24"/>
          <w:szCs w:val="24"/>
        </w:rPr>
        <w:t>oeksinstructies</w:t>
      </w:r>
      <w:proofErr w:type="spellEnd"/>
      <w:r w:rsidR="009F697D" w:rsidRPr="00B67272">
        <w:rPr>
          <w:rFonts w:ascii="Times New Roman" w:hAnsi="Times New Roman" w:cs="Times New Roman"/>
          <w:sz w:val="24"/>
          <w:szCs w:val="24"/>
        </w:rPr>
        <w:t>;</w:t>
      </w:r>
    </w:p>
    <w:p w:rsidR="004B6A98" w:rsidRPr="00B67272" w:rsidRDefault="004B6A98" w:rsidP="009F697D">
      <w:pPr>
        <w:pStyle w:val="Paragraphedeliste"/>
        <w:numPr>
          <w:ilvl w:val="0"/>
          <w:numId w:val="1"/>
        </w:numPr>
        <w:rPr>
          <w:rFonts w:ascii="Times New Roman" w:hAnsi="Times New Roman" w:cs="Times New Roman"/>
          <w:sz w:val="24"/>
          <w:szCs w:val="24"/>
        </w:rPr>
      </w:pPr>
      <w:r w:rsidRPr="00B67272">
        <w:rPr>
          <w:rFonts w:ascii="Times New Roman" w:hAnsi="Times New Roman" w:cs="Times New Roman"/>
          <w:sz w:val="24"/>
          <w:szCs w:val="24"/>
        </w:rPr>
        <w:t>het verslag opgemaak</w:t>
      </w:r>
      <w:r w:rsidR="009F697D" w:rsidRPr="00B67272">
        <w:rPr>
          <w:rFonts w:ascii="Times New Roman" w:hAnsi="Times New Roman" w:cs="Times New Roman"/>
          <w:sz w:val="24"/>
          <w:szCs w:val="24"/>
        </w:rPr>
        <w:t>t door de verslaggever op 24 juni 2013 overeenkomstig de artikelen 11 en 12 van het K.B. van 18 december 1986;</w:t>
      </w:r>
    </w:p>
    <w:p w:rsidR="004B6A98" w:rsidRPr="00B67272" w:rsidRDefault="004B6A98" w:rsidP="009F697D">
      <w:pPr>
        <w:pStyle w:val="Paragraphedeliste"/>
        <w:numPr>
          <w:ilvl w:val="0"/>
          <w:numId w:val="1"/>
        </w:numPr>
        <w:rPr>
          <w:rFonts w:ascii="Times New Roman" w:hAnsi="Times New Roman" w:cs="Times New Roman"/>
          <w:sz w:val="24"/>
          <w:szCs w:val="24"/>
        </w:rPr>
      </w:pPr>
      <w:r w:rsidRPr="00B67272">
        <w:rPr>
          <w:rFonts w:ascii="Times New Roman" w:hAnsi="Times New Roman" w:cs="Times New Roman"/>
          <w:sz w:val="24"/>
          <w:szCs w:val="24"/>
        </w:rPr>
        <w:t>het advies van de min</w:t>
      </w:r>
      <w:r w:rsidR="009F697D" w:rsidRPr="00B67272">
        <w:rPr>
          <w:rFonts w:ascii="Times New Roman" w:hAnsi="Times New Roman" w:cs="Times New Roman"/>
          <w:sz w:val="24"/>
          <w:szCs w:val="24"/>
        </w:rPr>
        <w:t>ister van Justitie, neergelegd op 22 juli 2013;</w:t>
      </w:r>
    </w:p>
    <w:p w:rsidR="009F697D" w:rsidRPr="00B67272" w:rsidRDefault="004B6A98" w:rsidP="009F697D">
      <w:pPr>
        <w:pStyle w:val="Paragraphedeliste"/>
        <w:numPr>
          <w:ilvl w:val="0"/>
          <w:numId w:val="1"/>
        </w:numPr>
        <w:rPr>
          <w:rFonts w:ascii="Times New Roman" w:hAnsi="Times New Roman" w:cs="Times New Roman"/>
          <w:sz w:val="24"/>
          <w:szCs w:val="24"/>
        </w:rPr>
      </w:pPr>
      <w:r w:rsidRPr="00B67272">
        <w:rPr>
          <w:rFonts w:ascii="Times New Roman" w:hAnsi="Times New Roman" w:cs="Times New Roman"/>
          <w:sz w:val="24"/>
          <w:szCs w:val="24"/>
        </w:rPr>
        <w:t>de regelmatige kennis</w:t>
      </w:r>
      <w:r w:rsidR="009F697D" w:rsidRPr="00B67272">
        <w:rPr>
          <w:rFonts w:ascii="Times New Roman" w:hAnsi="Times New Roman" w:cs="Times New Roman"/>
          <w:sz w:val="24"/>
          <w:szCs w:val="24"/>
        </w:rPr>
        <w:t>gevingen aan de partijen van de procedurestukken en van de rechtsdag vastgesteld op 4 december 2013.</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De Commissie hoorde o</w:t>
      </w:r>
      <w:r w:rsidR="004B6A98" w:rsidRPr="00B67272">
        <w:rPr>
          <w:rFonts w:ascii="Times New Roman" w:hAnsi="Times New Roman" w:cs="Times New Roman"/>
          <w:sz w:val="24"/>
          <w:szCs w:val="24"/>
        </w:rPr>
        <w:t>p</w:t>
      </w:r>
      <w:r w:rsidRPr="00B67272">
        <w:rPr>
          <w:rFonts w:ascii="Times New Roman" w:hAnsi="Times New Roman" w:cs="Times New Roman"/>
          <w:sz w:val="24"/>
          <w:szCs w:val="24"/>
        </w:rPr>
        <w:t xml:space="preserve"> haar openbare zitting van 4 december 2013:</w:t>
      </w:r>
    </w:p>
    <w:p w:rsidR="009F697D" w:rsidRPr="00B67272" w:rsidRDefault="009F697D" w:rsidP="004B6A98">
      <w:pPr>
        <w:pStyle w:val="Paragraphedeliste"/>
        <w:numPr>
          <w:ilvl w:val="0"/>
          <w:numId w:val="1"/>
        </w:numPr>
        <w:rPr>
          <w:rFonts w:ascii="Times New Roman" w:hAnsi="Times New Roman" w:cs="Times New Roman"/>
          <w:sz w:val="24"/>
          <w:szCs w:val="24"/>
        </w:rPr>
      </w:pPr>
      <w:r w:rsidRPr="00B67272">
        <w:rPr>
          <w:rFonts w:ascii="Times New Roman" w:hAnsi="Times New Roman" w:cs="Times New Roman"/>
          <w:sz w:val="24"/>
          <w:szCs w:val="24"/>
        </w:rPr>
        <w:t xml:space="preserve">de verslaggever in </w:t>
      </w:r>
      <w:r w:rsidR="004B6A98" w:rsidRPr="00B67272">
        <w:rPr>
          <w:rFonts w:ascii="Times New Roman" w:hAnsi="Times New Roman" w:cs="Times New Roman"/>
          <w:sz w:val="24"/>
          <w:szCs w:val="24"/>
        </w:rPr>
        <w:t>het</w:t>
      </w:r>
      <w:r w:rsidRPr="00B67272">
        <w:rPr>
          <w:rFonts w:ascii="Times New Roman" w:hAnsi="Times New Roman" w:cs="Times New Roman"/>
          <w:sz w:val="24"/>
          <w:szCs w:val="24"/>
        </w:rPr>
        <w:t xml:space="preserve"> verslag over de feitelijke toedracht van de zaak en over de middelen van de partijen;</w:t>
      </w:r>
    </w:p>
    <w:p w:rsidR="009F697D" w:rsidRPr="00B67272" w:rsidRDefault="009F697D" w:rsidP="004B6A98">
      <w:pPr>
        <w:pStyle w:val="Paragraphedeliste"/>
        <w:numPr>
          <w:ilvl w:val="0"/>
          <w:numId w:val="1"/>
        </w:numPr>
        <w:rPr>
          <w:rFonts w:ascii="Times New Roman" w:hAnsi="Times New Roman" w:cs="Times New Roman"/>
          <w:sz w:val="24"/>
          <w:szCs w:val="24"/>
        </w:rPr>
      </w:pPr>
      <w:r w:rsidRPr="00B67272">
        <w:rPr>
          <w:rFonts w:ascii="Times New Roman" w:hAnsi="Times New Roman" w:cs="Times New Roman"/>
          <w:sz w:val="24"/>
          <w:szCs w:val="24"/>
        </w:rPr>
        <w:t xml:space="preserve">de verzoekster in haar middelen, bijgestaan door mr. </w:t>
      </w:r>
      <w:r w:rsidR="004B6A98" w:rsidRPr="00B67272">
        <w:rPr>
          <w:rFonts w:ascii="Times New Roman" w:hAnsi="Times New Roman" w:cs="Times New Roman"/>
          <w:sz w:val="24"/>
          <w:szCs w:val="24"/>
        </w:rPr>
        <w:t>P.</w:t>
      </w:r>
      <w:r w:rsidRPr="00B67272">
        <w:rPr>
          <w:rFonts w:ascii="Times New Roman" w:hAnsi="Times New Roman" w:cs="Times New Roman"/>
          <w:sz w:val="24"/>
          <w:szCs w:val="24"/>
        </w:rPr>
        <w:t>, advocaat bij de balie te Antwerpen.</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De afgevaardigde van de minister van Justitie is niet verschenen.</w:t>
      </w:r>
    </w:p>
    <w:p w:rsidR="009F697D" w:rsidRPr="00B67272" w:rsidRDefault="009F697D" w:rsidP="009F697D">
      <w:pPr>
        <w:rPr>
          <w:rFonts w:ascii="Times New Roman" w:hAnsi="Times New Roman" w:cs="Times New Roman"/>
          <w:b/>
          <w:sz w:val="24"/>
          <w:szCs w:val="24"/>
        </w:rPr>
      </w:pPr>
      <w:r w:rsidRPr="00B67272">
        <w:rPr>
          <w:rFonts w:ascii="Times New Roman" w:hAnsi="Times New Roman" w:cs="Times New Roman"/>
          <w:b/>
          <w:sz w:val="24"/>
          <w:szCs w:val="24"/>
        </w:rPr>
        <w:lastRenderedPageBreak/>
        <w:t>I.</w:t>
      </w:r>
      <w:r w:rsidRPr="00B67272">
        <w:rPr>
          <w:rFonts w:ascii="Times New Roman" w:hAnsi="Times New Roman" w:cs="Times New Roman"/>
          <w:b/>
          <w:sz w:val="24"/>
          <w:szCs w:val="24"/>
        </w:rPr>
        <w:tab/>
        <w:t>Feiten</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xml:space="preserve">Tussen 21 juni 2002 en 26 december 2006 werd verzoekster op meerdere plaatsen (Aalst, </w:t>
      </w:r>
      <w:proofErr w:type="spellStart"/>
      <w:r w:rsidRPr="00B67272">
        <w:rPr>
          <w:rFonts w:ascii="Times New Roman" w:hAnsi="Times New Roman" w:cs="Times New Roman"/>
          <w:sz w:val="24"/>
          <w:szCs w:val="24"/>
        </w:rPr>
        <w:t>Affligem</w:t>
      </w:r>
      <w:proofErr w:type="spellEnd"/>
      <w:r w:rsidRPr="00B67272">
        <w:rPr>
          <w:rFonts w:ascii="Times New Roman" w:hAnsi="Times New Roman" w:cs="Times New Roman"/>
          <w:sz w:val="24"/>
          <w:szCs w:val="24"/>
        </w:rPr>
        <w:t xml:space="preserve">, </w:t>
      </w:r>
      <w:proofErr w:type="spellStart"/>
      <w:r w:rsidRPr="00B67272">
        <w:rPr>
          <w:rFonts w:ascii="Times New Roman" w:hAnsi="Times New Roman" w:cs="Times New Roman"/>
          <w:sz w:val="24"/>
          <w:szCs w:val="24"/>
        </w:rPr>
        <w:t>Merelbeke</w:t>
      </w:r>
      <w:proofErr w:type="spellEnd"/>
      <w:r w:rsidRPr="00B67272">
        <w:rPr>
          <w:rFonts w:ascii="Times New Roman" w:hAnsi="Times New Roman" w:cs="Times New Roman"/>
          <w:sz w:val="24"/>
          <w:szCs w:val="24"/>
        </w:rPr>
        <w:t>,...) het slachtoffer van mensenhandel en seksuele uitbuiting.</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xml:space="preserve">In 2002 werd verzoekster naar België gebracht door </w:t>
      </w:r>
      <w:r w:rsidR="004B6A98" w:rsidRPr="00B67272">
        <w:rPr>
          <w:rFonts w:ascii="Times New Roman" w:hAnsi="Times New Roman" w:cs="Times New Roman"/>
          <w:sz w:val="24"/>
          <w:szCs w:val="24"/>
        </w:rPr>
        <w:t>J.P.</w:t>
      </w:r>
      <w:r w:rsidRPr="00B67272">
        <w:rPr>
          <w:rFonts w:ascii="Times New Roman" w:hAnsi="Times New Roman" w:cs="Times New Roman"/>
          <w:sz w:val="24"/>
          <w:szCs w:val="24"/>
        </w:rPr>
        <w:t xml:space="preserve">, </w:t>
      </w:r>
      <w:r w:rsidR="004B6A98" w:rsidRPr="00B67272">
        <w:rPr>
          <w:rFonts w:ascii="Times New Roman" w:hAnsi="Times New Roman" w:cs="Times New Roman"/>
          <w:sz w:val="24"/>
          <w:szCs w:val="24"/>
        </w:rPr>
        <w:t>E.R.</w:t>
      </w:r>
      <w:r w:rsidRPr="00B67272">
        <w:rPr>
          <w:rFonts w:ascii="Times New Roman" w:hAnsi="Times New Roman" w:cs="Times New Roman"/>
          <w:sz w:val="24"/>
          <w:szCs w:val="24"/>
        </w:rPr>
        <w:t xml:space="preserve"> en </w:t>
      </w:r>
      <w:r w:rsidR="004B6A98" w:rsidRPr="00B67272">
        <w:rPr>
          <w:rFonts w:ascii="Times New Roman" w:hAnsi="Times New Roman" w:cs="Times New Roman"/>
          <w:sz w:val="24"/>
          <w:szCs w:val="24"/>
        </w:rPr>
        <w:t>A.B.</w:t>
      </w:r>
      <w:r w:rsidRPr="00B67272">
        <w:rPr>
          <w:rFonts w:ascii="Times New Roman" w:hAnsi="Times New Roman" w:cs="Times New Roman"/>
          <w:sz w:val="24"/>
          <w:szCs w:val="24"/>
        </w:rPr>
        <w:t xml:space="preserve">. </w:t>
      </w:r>
      <w:r w:rsidR="004B6A98" w:rsidRPr="00B67272">
        <w:rPr>
          <w:rFonts w:ascii="Times New Roman" w:hAnsi="Times New Roman" w:cs="Times New Roman"/>
          <w:sz w:val="24"/>
          <w:szCs w:val="24"/>
        </w:rPr>
        <w:t>J.P.</w:t>
      </w:r>
      <w:r w:rsidRPr="00B67272">
        <w:rPr>
          <w:rFonts w:ascii="Times New Roman" w:hAnsi="Times New Roman" w:cs="Times New Roman"/>
          <w:sz w:val="24"/>
          <w:szCs w:val="24"/>
        </w:rPr>
        <w:t xml:space="preserve"> vertelde haar dat hij een babysit zocht voor zijn kind. In België aangek</w:t>
      </w:r>
      <w:r w:rsidR="004B6A98" w:rsidRPr="00B67272">
        <w:rPr>
          <w:rFonts w:ascii="Times New Roman" w:hAnsi="Times New Roman" w:cs="Times New Roman"/>
          <w:sz w:val="24"/>
          <w:szCs w:val="24"/>
        </w:rPr>
        <w:t>omen, verbleef verzoekster bij J.P.</w:t>
      </w:r>
      <w:r w:rsidRPr="00B67272">
        <w:rPr>
          <w:rFonts w:ascii="Times New Roman" w:hAnsi="Times New Roman" w:cs="Times New Roman"/>
          <w:sz w:val="24"/>
          <w:szCs w:val="24"/>
        </w:rPr>
        <w:t xml:space="preserve"> (en zijn Roemeense echtgenote) en ze werd door hem onder meer aangespoord om te dansen in een club.</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xml:space="preserve">Het werd haar snel </w:t>
      </w:r>
      <w:r w:rsidR="004B6A98" w:rsidRPr="00B67272">
        <w:rPr>
          <w:rFonts w:ascii="Times New Roman" w:hAnsi="Times New Roman" w:cs="Times New Roman"/>
          <w:sz w:val="24"/>
          <w:szCs w:val="24"/>
        </w:rPr>
        <w:t>duidelijk</w:t>
      </w:r>
      <w:r w:rsidRPr="00B67272">
        <w:rPr>
          <w:rFonts w:ascii="Times New Roman" w:hAnsi="Times New Roman" w:cs="Times New Roman"/>
          <w:sz w:val="24"/>
          <w:szCs w:val="24"/>
        </w:rPr>
        <w:t xml:space="preserve"> dat ze naar België was gebracht om in de prostitutie te werken. Net als andere Roemeense meisjes werd ze op een bepaald ogenblik ondergebracht bij </w:t>
      </w:r>
      <w:r w:rsidR="004B6A98" w:rsidRPr="00B67272">
        <w:rPr>
          <w:rFonts w:ascii="Times New Roman" w:hAnsi="Times New Roman" w:cs="Times New Roman"/>
          <w:sz w:val="24"/>
          <w:szCs w:val="24"/>
        </w:rPr>
        <w:t>D.V.</w:t>
      </w:r>
      <w:r w:rsidRPr="00B67272">
        <w:rPr>
          <w:rFonts w:ascii="Times New Roman" w:hAnsi="Times New Roman" w:cs="Times New Roman"/>
          <w:sz w:val="24"/>
          <w:szCs w:val="24"/>
        </w:rPr>
        <w:t xml:space="preserve">. In de jaren die </w:t>
      </w:r>
      <w:r w:rsidR="004B6A98" w:rsidRPr="00B67272">
        <w:rPr>
          <w:rFonts w:ascii="Times New Roman" w:hAnsi="Times New Roman" w:cs="Times New Roman"/>
          <w:sz w:val="24"/>
          <w:szCs w:val="24"/>
        </w:rPr>
        <w:t>v</w:t>
      </w:r>
      <w:r w:rsidRPr="00B67272">
        <w:rPr>
          <w:rFonts w:ascii="Times New Roman" w:hAnsi="Times New Roman" w:cs="Times New Roman"/>
          <w:sz w:val="24"/>
          <w:szCs w:val="24"/>
        </w:rPr>
        <w:t xml:space="preserve">olgden zou verzoekster bevallen van twee kinderen van </w:t>
      </w:r>
      <w:r w:rsidR="004B6A98" w:rsidRPr="00B67272">
        <w:rPr>
          <w:rFonts w:ascii="Times New Roman" w:hAnsi="Times New Roman" w:cs="Times New Roman"/>
          <w:sz w:val="24"/>
          <w:szCs w:val="24"/>
        </w:rPr>
        <w:t>D.V</w:t>
      </w:r>
      <w:r w:rsidRPr="00B67272">
        <w:rPr>
          <w:rFonts w:ascii="Times New Roman" w:hAnsi="Times New Roman" w:cs="Times New Roman"/>
          <w:sz w:val="24"/>
          <w:szCs w:val="24"/>
        </w:rPr>
        <w:t>. Laatstgenoemde spoord</w:t>
      </w:r>
      <w:r w:rsidR="004B6A98" w:rsidRPr="00B67272">
        <w:rPr>
          <w:rFonts w:ascii="Times New Roman" w:hAnsi="Times New Roman" w:cs="Times New Roman"/>
          <w:sz w:val="24"/>
          <w:szCs w:val="24"/>
        </w:rPr>
        <w:t>e</w:t>
      </w:r>
      <w:r w:rsidRPr="00B67272">
        <w:rPr>
          <w:rFonts w:ascii="Times New Roman" w:hAnsi="Times New Roman" w:cs="Times New Roman"/>
          <w:sz w:val="24"/>
          <w:szCs w:val="24"/>
        </w:rPr>
        <w:t xml:space="preserve"> verzoekster ook aan om in de prostitutie te stappen, maar ze zou daar nooit op ingegaan zijn.</w:t>
      </w:r>
    </w:p>
    <w:p w:rsidR="009F697D" w:rsidRPr="00B67272" w:rsidRDefault="009F697D" w:rsidP="009F697D">
      <w:pPr>
        <w:rPr>
          <w:rFonts w:ascii="Times New Roman" w:hAnsi="Times New Roman" w:cs="Times New Roman"/>
          <w:b/>
          <w:sz w:val="24"/>
          <w:szCs w:val="24"/>
        </w:rPr>
      </w:pPr>
      <w:r w:rsidRPr="00B67272">
        <w:rPr>
          <w:rFonts w:ascii="Times New Roman" w:hAnsi="Times New Roman" w:cs="Times New Roman"/>
          <w:b/>
          <w:sz w:val="24"/>
          <w:szCs w:val="24"/>
        </w:rPr>
        <w:t>II.</w:t>
      </w:r>
      <w:r w:rsidRPr="00B67272">
        <w:rPr>
          <w:rFonts w:ascii="Times New Roman" w:hAnsi="Times New Roman" w:cs="Times New Roman"/>
          <w:b/>
          <w:sz w:val="24"/>
          <w:szCs w:val="24"/>
        </w:rPr>
        <w:tab/>
        <w:t>Vervolging</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xml:space="preserve">Bij vonnis van de Correctionele rechtbank te Gent d.d. 17 december 2008 werd </w:t>
      </w:r>
      <w:r w:rsidR="004B6A98" w:rsidRPr="00B67272">
        <w:rPr>
          <w:rFonts w:ascii="Times New Roman" w:hAnsi="Times New Roman" w:cs="Times New Roman"/>
          <w:sz w:val="24"/>
          <w:szCs w:val="24"/>
        </w:rPr>
        <w:t>D.V.</w:t>
      </w:r>
      <w:r w:rsidRPr="00B67272">
        <w:rPr>
          <w:rFonts w:ascii="Times New Roman" w:hAnsi="Times New Roman" w:cs="Times New Roman"/>
          <w:sz w:val="24"/>
          <w:szCs w:val="24"/>
        </w:rPr>
        <w:t xml:space="preserve"> wegens het plegen van onder meer de hoger vermelde feiten (mensenhandel en seksuele uitbuiting) veroordeeld tot een effectieve gevangenisstraf van één jaar.</w:t>
      </w:r>
    </w:p>
    <w:p w:rsidR="009F697D" w:rsidRPr="00B67272" w:rsidRDefault="004B6A98" w:rsidP="009F697D">
      <w:pPr>
        <w:rPr>
          <w:rFonts w:ascii="Times New Roman" w:hAnsi="Times New Roman" w:cs="Times New Roman"/>
          <w:sz w:val="24"/>
          <w:szCs w:val="24"/>
        </w:rPr>
      </w:pPr>
      <w:r w:rsidRPr="00B67272">
        <w:rPr>
          <w:rFonts w:ascii="Times New Roman" w:hAnsi="Times New Roman" w:cs="Times New Roman"/>
          <w:sz w:val="24"/>
          <w:szCs w:val="24"/>
        </w:rPr>
        <w:t>Op burgerlijk gebied werd</w:t>
      </w:r>
      <w:r w:rsidR="009F697D" w:rsidRPr="00B67272">
        <w:rPr>
          <w:rFonts w:ascii="Times New Roman" w:hAnsi="Times New Roman" w:cs="Times New Roman"/>
          <w:sz w:val="24"/>
          <w:szCs w:val="24"/>
        </w:rPr>
        <w:t xml:space="preserve"> hij veroordeeld tot betaling van een provisie van 2.500 meer int</w:t>
      </w:r>
      <w:r w:rsidR="00B67272">
        <w:rPr>
          <w:rFonts w:ascii="Times New Roman" w:hAnsi="Times New Roman" w:cs="Times New Roman"/>
          <w:sz w:val="24"/>
          <w:szCs w:val="24"/>
        </w:rPr>
        <w:t>resten aan verzoekster. Tevens w</w:t>
      </w:r>
      <w:r w:rsidR="009F697D" w:rsidRPr="00B67272">
        <w:rPr>
          <w:rFonts w:ascii="Times New Roman" w:hAnsi="Times New Roman" w:cs="Times New Roman"/>
          <w:sz w:val="24"/>
          <w:szCs w:val="24"/>
        </w:rPr>
        <w:t xml:space="preserve">erd Dr. </w:t>
      </w:r>
      <w:r w:rsidRPr="00B67272">
        <w:rPr>
          <w:rFonts w:ascii="Times New Roman" w:hAnsi="Times New Roman" w:cs="Times New Roman"/>
          <w:sz w:val="24"/>
          <w:szCs w:val="24"/>
        </w:rPr>
        <w:t>V.</w:t>
      </w:r>
      <w:r w:rsidR="009F697D" w:rsidRPr="00B67272">
        <w:rPr>
          <w:rFonts w:ascii="Times New Roman" w:hAnsi="Times New Roman" w:cs="Times New Roman"/>
          <w:sz w:val="24"/>
          <w:szCs w:val="24"/>
        </w:rPr>
        <w:t xml:space="preserve"> (neuropsychiater) als deskundige aangesteld, met de gebruikelijke opdr</w:t>
      </w:r>
      <w:r w:rsidRPr="00B67272">
        <w:rPr>
          <w:rFonts w:ascii="Times New Roman" w:hAnsi="Times New Roman" w:cs="Times New Roman"/>
          <w:sz w:val="24"/>
          <w:szCs w:val="24"/>
        </w:rPr>
        <w:t>a</w:t>
      </w:r>
      <w:r w:rsidR="009F697D" w:rsidRPr="00B67272">
        <w:rPr>
          <w:rFonts w:ascii="Times New Roman" w:hAnsi="Times New Roman" w:cs="Times New Roman"/>
          <w:sz w:val="24"/>
          <w:szCs w:val="24"/>
        </w:rPr>
        <w:t>cht.</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xml:space="preserve">In de zaak ter afhandeling van de burgerlijke belangen werd </w:t>
      </w:r>
      <w:r w:rsidR="004B6A98" w:rsidRPr="00B67272">
        <w:rPr>
          <w:rFonts w:ascii="Times New Roman" w:hAnsi="Times New Roman" w:cs="Times New Roman"/>
          <w:sz w:val="24"/>
          <w:szCs w:val="24"/>
        </w:rPr>
        <w:t>D.V.</w:t>
      </w:r>
      <w:r w:rsidRPr="00B67272">
        <w:rPr>
          <w:rFonts w:ascii="Times New Roman" w:hAnsi="Times New Roman" w:cs="Times New Roman"/>
          <w:sz w:val="24"/>
          <w:szCs w:val="24"/>
        </w:rPr>
        <w:t xml:space="preserve"> bij vonni</w:t>
      </w:r>
      <w:r w:rsidR="004B6A98" w:rsidRPr="00B67272">
        <w:rPr>
          <w:rFonts w:ascii="Times New Roman" w:hAnsi="Times New Roman" w:cs="Times New Roman"/>
          <w:sz w:val="24"/>
          <w:szCs w:val="24"/>
        </w:rPr>
        <w:t>s d.d. 22 december 2010 veroordeeld tot betaling van de som van €</w:t>
      </w:r>
      <w:r w:rsidRPr="00B67272">
        <w:rPr>
          <w:rFonts w:ascii="Times New Roman" w:hAnsi="Times New Roman" w:cs="Times New Roman"/>
          <w:sz w:val="24"/>
          <w:szCs w:val="24"/>
        </w:rPr>
        <w:t xml:space="preserve"> 4.812,50 meer intresten aan verzoekster.</w:t>
      </w:r>
    </w:p>
    <w:p w:rsidR="009F697D" w:rsidRPr="00B67272" w:rsidRDefault="004B6A98" w:rsidP="009F697D">
      <w:pPr>
        <w:rPr>
          <w:rFonts w:ascii="Times New Roman" w:hAnsi="Times New Roman" w:cs="Times New Roman"/>
          <w:b/>
          <w:sz w:val="24"/>
          <w:szCs w:val="24"/>
        </w:rPr>
      </w:pPr>
      <w:r w:rsidRPr="00B67272">
        <w:rPr>
          <w:rFonts w:ascii="Times New Roman" w:hAnsi="Times New Roman" w:cs="Times New Roman"/>
          <w:b/>
          <w:sz w:val="24"/>
          <w:szCs w:val="24"/>
        </w:rPr>
        <w:t>III.</w:t>
      </w:r>
      <w:r w:rsidRPr="00B67272">
        <w:rPr>
          <w:rFonts w:ascii="Times New Roman" w:hAnsi="Times New Roman" w:cs="Times New Roman"/>
          <w:b/>
          <w:sz w:val="24"/>
          <w:szCs w:val="24"/>
        </w:rPr>
        <w:tab/>
        <w:t>Gevolg</w:t>
      </w:r>
      <w:r w:rsidR="009F697D" w:rsidRPr="00B67272">
        <w:rPr>
          <w:rFonts w:ascii="Times New Roman" w:hAnsi="Times New Roman" w:cs="Times New Roman"/>
          <w:b/>
          <w:sz w:val="24"/>
          <w:szCs w:val="24"/>
        </w:rPr>
        <w:t>en van de feite</w:t>
      </w:r>
      <w:r w:rsidRPr="00B67272">
        <w:rPr>
          <w:rFonts w:ascii="Times New Roman" w:hAnsi="Times New Roman" w:cs="Times New Roman"/>
          <w:b/>
          <w:sz w:val="24"/>
          <w:szCs w:val="24"/>
        </w:rPr>
        <w:t>n</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xml:space="preserve">In zijn deskundig verslag </w:t>
      </w:r>
      <w:r w:rsidR="004B6A98" w:rsidRPr="00B67272">
        <w:rPr>
          <w:rFonts w:ascii="Times New Roman" w:hAnsi="Times New Roman" w:cs="Times New Roman"/>
          <w:sz w:val="24"/>
          <w:szCs w:val="24"/>
        </w:rPr>
        <w:t>k</w:t>
      </w:r>
      <w:r w:rsidRPr="00B67272">
        <w:rPr>
          <w:rFonts w:ascii="Times New Roman" w:hAnsi="Times New Roman" w:cs="Times New Roman"/>
          <w:sz w:val="24"/>
          <w:szCs w:val="24"/>
        </w:rPr>
        <w:t xml:space="preserve">omt Dr. </w:t>
      </w:r>
      <w:r w:rsidR="004B6A98" w:rsidRPr="00B67272">
        <w:rPr>
          <w:rFonts w:ascii="Times New Roman" w:hAnsi="Times New Roman" w:cs="Times New Roman"/>
          <w:sz w:val="24"/>
          <w:szCs w:val="24"/>
        </w:rPr>
        <w:t>V.</w:t>
      </w:r>
      <w:r w:rsidRPr="00B67272">
        <w:rPr>
          <w:rFonts w:ascii="Times New Roman" w:hAnsi="Times New Roman" w:cs="Times New Roman"/>
          <w:sz w:val="24"/>
          <w:szCs w:val="24"/>
        </w:rPr>
        <w:t xml:space="preserve"> tot het besluit dat verzoekster ingevolge de feiten geen fysieke letsels, genotschade of gebreken in de seksuele ontwikkeling heeft opgelopen, maar wel dat er in haar hoofde een psychisch restletsel, te omschrijven als een posttraumatische stressstoornis, kan weerhouden worden.</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Er is volgens de deskund</w:t>
      </w:r>
      <w:r w:rsidR="004B6A98" w:rsidRPr="00B67272">
        <w:rPr>
          <w:rFonts w:ascii="Times New Roman" w:hAnsi="Times New Roman" w:cs="Times New Roman"/>
          <w:sz w:val="24"/>
          <w:szCs w:val="24"/>
        </w:rPr>
        <w:t>i</w:t>
      </w:r>
      <w:r w:rsidRPr="00B67272">
        <w:rPr>
          <w:rFonts w:ascii="Times New Roman" w:hAnsi="Times New Roman" w:cs="Times New Roman"/>
          <w:sz w:val="24"/>
          <w:szCs w:val="24"/>
        </w:rPr>
        <w:t>ge consolidatie op 29 januari 2008, met een blijvende invaliditeit (zonder economische weerslag) van 5 %.</w:t>
      </w:r>
    </w:p>
    <w:p w:rsidR="009F697D" w:rsidRPr="00B67272" w:rsidRDefault="009F697D" w:rsidP="009F697D">
      <w:pPr>
        <w:rPr>
          <w:rFonts w:ascii="Times New Roman" w:hAnsi="Times New Roman" w:cs="Times New Roman"/>
          <w:b/>
          <w:sz w:val="24"/>
          <w:szCs w:val="24"/>
        </w:rPr>
      </w:pPr>
      <w:r w:rsidRPr="00B67272">
        <w:rPr>
          <w:rFonts w:ascii="Times New Roman" w:hAnsi="Times New Roman" w:cs="Times New Roman"/>
          <w:b/>
          <w:sz w:val="24"/>
          <w:szCs w:val="24"/>
        </w:rPr>
        <w:t>IV.</w:t>
      </w:r>
      <w:r w:rsidRPr="00B67272">
        <w:rPr>
          <w:rFonts w:ascii="Times New Roman" w:hAnsi="Times New Roman" w:cs="Times New Roman"/>
          <w:b/>
          <w:sz w:val="24"/>
          <w:szCs w:val="24"/>
        </w:rPr>
        <w:tab/>
        <w:t>Mogelijkheden tot schadeloosstelling</w:t>
      </w:r>
    </w:p>
    <w:p w:rsidR="009F697D" w:rsidRPr="00B67272" w:rsidRDefault="00B67272" w:rsidP="009F697D">
      <w:pPr>
        <w:rPr>
          <w:rFonts w:ascii="Times New Roman" w:hAnsi="Times New Roman" w:cs="Times New Roman"/>
          <w:sz w:val="24"/>
          <w:szCs w:val="24"/>
        </w:rPr>
      </w:pPr>
      <w:r>
        <w:rPr>
          <w:rFonts w:ascii="Times New Roman" w:hAnsi="Times New Roman" w:cs="Times New Roman"/>
          <w:sz w:val="24"/>
          <w:szCs w:val="24"/>
        </w:rPr>
        <w:t>Het sub II verm</w:t>
      </w:r>
      <w:r w:rsidR="009F697D" w:rsidRPr="00B67272">
        <w:rPr>
          <w:rFonts w:ascii="Times New Roman" w:hAnsi="Times New Roman" w:cs="Times New Roman"/>
          <w:sz w:val="24"/>
          <w:szCs w:val="24"/>
        </w:rPr>
        <w:t xml:space="preserve">eld vonnis id. 22 december 2010 werd bij deurwaardersexploot aan </w:t>
      </w:r>
      <w:r w:rsidR="004B6A98" w:rsidRPr="00B67272">
        <w:rPr>
          <w:rFonts w:ascii="Times New Roman" w:hAnsi="Times New Roman" w:cs="Times New Roman"/>
          <w:sz w:val="24"/>
          <w:szCs w:val="24"/>
        </w:rPr>
        <w:t>D.V.</w:t>
      </w:r>
      <w:r w:rsidR="009F697D" w:rsidRPr="00B67272">
        <w:rPr>
          <w:rFonts w:ascii="Times New Roman" w:hAnsi="Times New Roman" w:cs="Times New Roman"/>
          <w:sz w:val="24"/>
          <w:szCs w:val="24"/>
        </w:rPr>
        <w:t xml:space="preserve"> betekend met bevel tot betalen. Op 31 januari 2012 betaalde hij een bedrag af van </w:t>
      </w:r>
      <w:r>
        <w:rPr>
          <w:rFonts w:ascii="Times New Roman" w:hAnsi="Times New Roman" w:cs="Times New Roman"/>
          <w:sz w:val="24"/>
          <w:szCs w:val="24"/>
        </w:rPr>
        <w:t>€</w:t>
      </w:r>
      <w:r w:rsidR="009F697D" w:rsidRPr="00B67272">
        <w:rPr>
          <w:rFonts w:ascii="Times New Roman" w:hAnsi="Times New Roman" w:cs="Times New Roman"/>
          <w:sz w:val="24"/>
          <w:szCs w:val="24"/>
        </w:rPr>
        <w:t>1.000.</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Ter zitting van de Commis</w:t>
      </w:r>
      <w:r w:rsidR="004B6A98" w:rsidRPr="00B67272">
        <w:rPr>
          <w:rFonts w:ascii="Times New Roman" w:hAnsi="Times New Roman" w:cs="Times New Roman"/>
          <w:sz w:val="24"/>
          <w:szCs w:val="24"/>
        </w:rPr>
        <w:t>s</w:t>
      </w:r>
      <w:r w:rsidRPr="00B67272">
        <w:rPr>
          <w:rFonts w:ascii="Times New Roman" w:hAnsi="Times New Roman" w:cs="Times New Roman"/>
          <w:sz w:val="24"/>
          <w:szCs w:val="24"/>
        </w:rPr>
        <w:t xml:space="preserve">ie d.d. 4 december 2013 deelde de raadsman van verzoekster mee dat er nadien door de heer </w:t>
      </w:r>
      <w:r w:rsidR="004B6A98" w:rsidRPr="00B67272">
        <w:rPr>
          <w:rFonts w:ascii="Times New Roman" w:hAnsi="Times New Roman" w:cs="Times New Roman"/>
          <w:sz w:val="24"/>
          <w:szCs w:val="24"/>
        </w:rPr>
        <w:t>D.V.</w:t>
      </w:r>
      <w:r w:rsidRPr="00B67272">
        <w:rPr>
          <w:rFonts w:ascii="Times New Roman" w:hAnsi="Times New Roman" w:cs="Times New Roman"/>
          <w:sz w:val="24"/>
          <w:szCs w:val="24"/>
        </w:rPr>
        <w:t xml:space="preserve"> in het kader van diens collectieve schuldenregeling nog een bedrag van €1.020 (6 x € 170) werd betaald.</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lastRenderedPageBreak/>
        <w:t>Luidens het verzoekschrift beschikt verzoekster niet over enige verzekering die de geleden schade dekt.</w:t>
      </w:r>
    </w:p>
    <w:p w:rsidR="009F697D" w:rsidRPr="00B67272" w:rsidRDefault="009F697D" w:rsidP="009F697D">
      <w:pPr>
        <w:rPr>
          <w:rFonts w:ascii="Times New Roman" w:hAnsi="Times New Roman" w:cs="Times New Roman"/>
          <w:b/>
          <w:sz w:val="24"/>
          <w:szCs w:val="24"/>
        </w:rPr>
      </w:pPr>
      <w:r w:rsidRPr="00B67272">
        <w:rPr>
          <w:rFonts w:ascii="Times New Roman" w:hAnsi="Times New Roman" w:cs="Times New Roman"/>
          <w:b/>
          <w:sz w:val="24"/>
          <w:szCs w:val="24"/>
        </w:rPr>
        <w:t>V.</w:t>
      </w:r>
      <w:r w:rsidR="004B6A98" w:rsidRPr="00B67272">
        <w:rPr>
          <w:rFonts w:ascii="Times New Roman" w:hAnsi="Times New Roman" w:cs="Times New Roman"/>
          <w:b/>
          <w:sz w:val="24"/>
          <w:szCs w:val="24"/>
        </w:rPr>
        <w:tab/>
      </w:r>
      <w:r w:rsidRPr="00B67272">
        <w:rPr>
          <w:rFonts w:ascii="Times New Roman" w:hAnsi="Times New Roman" w:cs="Times New Roman"/>
          <w:b/>
          <w:sz w:val="24"/>
          <w:szCs w:val="24"/>
        </w:rPr>
        <w:t>Begroting van de gevraagde hulp</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In het initieel verzoekschrift werd om de toekenning gevraagd van een hulp van € 7.528,79:</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blijvende invaliditeit (5 % x € 1.925 per punt / 2)</w:t>
      </w:r>
      <w:r w:rsidRPr="00B67272">
        <w:rPr>
          <w:rFonts w:ascii="Times New Roman" w:hAnsi="Times New Roman" w:cs="Times New Roman"/>
          <w:sz w:val="24"/>
          <w:szCs w:val="24"/>
        </w:rPr>
        <w:tab/>
        <w:t>€ 4.812,50</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procedurekosten</w:t>
      </w:r>
      <w:r w:rsidRPr="00B67272">
        <w:rPr>
          <w:rFonts w:ascii="Times New Roman" w:hAnsi="Times New Roman" w:cs="Times New Roman"/>
          <w:sz w:val="24"/>
          <w:szCs w:val="24"/>
        </w:rPr>
        <w:tab/>
      </w:r>
      <w:r w:rsidRPr="00B67272">
        <w:rPr>
          <w:rFonts w:ascii="Times New Roman" w:hAnsi="Times New Roman" w:cs="Times New Roman"/>
          <w:sz w:val="24"/>
          <w:szCs w:val="24"/>
        </w:rPr>
        <w:tab/>
        <w:t>€ 2.769,71</w:t>
      </w:r>
    </w:p>
    <w:p w:rsidR="009F697D" w:rsidRPr="00B67272" w:rsidRDefault="004B6A98" w:rsidP="004B6A98">
      <w:pPr>
        <w:ind w:firstLine="708"/>
        <w:rPr>
          <w:rFonts w:ascii="Times New Roman" w:hAnsi="Times New Roman" w:cs="Times New Roman"/>
          <w:sz w:val="24"/>
          <w:szCs w:val="24"/>
        </w:rPr>
      </w:pPr>
      <w:r w:rsidRPr="00B67272">
        <w:rPr>
          <w:rFonts w:ascii="Times New Roman" w:hAnsi="Times New Roman" w:cs="Times New Roman"/>
          <w:sz w:val="24"/>
          <w:szCs w:val="24"/>
        </w:rPr>
        <w:t>-</w:t>
      </w:r>
      <w:r w:rsidR="009F697D" w:rsidRPr="00B67272">
        <w:rPr>
          <w:rFonts w:ascii="Times New Roman" w:hAnsi="Times New Roman" w:cs="Times New Roman"/>
          <w:sz w:val="24"/>
          <w:szCs w:val="24"/>
        </w:rPr>
        <w:t>kosten gerechtsdeskundige</w:t>
      </w:r>
      <w:r w:rsidR="009F697D" w:rsidRPr="00B67272">
        <w:rPr>
          <w:rFonts w:ascii="Times New Roman" w:hAnsi="Times New Roman" w:cs="Times New Roman"/>
          <w:sz w:val="24"/>
          <w:szCs w:val="24"/>
        </w:rPr>
        <w:tab/>
        <w:t>€ 1.500,00</w:t>
      </w:r>
      <w:r w:rsidR="009F697D" w:rsidRPr="00B67272">
        <w:rPr>
          <w:rFonts w:ascii="Times New Roman" w:hAnsi="Times New Roman" w:cs="Times New Roman"/>
          <w:sz w:val="24"/>
          <w:szCs w:val="24"/>
        </w:rPr>
        <w:tab/>
      </w:r>
    </w:p>
    <w:p w:rsidR="009F697D" w:rsidRPr="00B67272" w:rsidRDefault="009F697D" w:rsidP="004B6A98">
      <w:pPr>
        <w:ind w:firstLine="708"/>
        <w:rPr>
          <w:rFonts w:ascii="Times New Roman" w:hAnsi="Times New Roman" w:cs="Times New Roman"/>
          <w:sz w:val="24"/>
          <w:szCs w:val="24"/>
        </w:rPr>
      </w:pPr>
      <w:r w:rsidRPr="00B67272">
        <w:rPr>
          <w:rFonts w:ascii="Times New Roman" w:hAnsi="Times New Roman" w:cs="Times New Roman"/>
          <w:sz w:val="24"/>
          <w:szCs w:val="24"/>
        </w:rPr>
        <w:t>- rechtsplegingsvergoeding</w:t>
      </w:r>
      <w:r w:rsidRPr="00B67272">
        <w:rPr>
          <w:rFonts w:ascii="Times New Roman" w:hAnsi="Times New Roman" w:cs="Times New Roman"/>
          <w:sz w:val="24"/>
          <w:szCs w:val="24"/>
        </w:rPr>
        <w:tab/>
        <w:t>€</w:t>
      </w:r>
      <w:r w:rsidRPr="00B67272">
        <w:rPr>
          <w:rFonts w:ascii="Times New Roman" w:hAnsi="Times New Roman" w:cs="Times New Roman"/>
          <w:sz w:val="24"/>
          <w:szCs w:val="24"/>
        </w:rPr>
        <w:tab/>
        <w:t>375,00</w:t>
      </w:r>
      <w:r w:rsidRPr="00B67272">
        <w:rPr>
          <w:rFonts w:ascii="Times New Roman" w:hAnsi="Times New Roman" w:cs="Times New Roman"/>
          <w:sz w:val="24"/>
          <w:szCs w:val="24"/>
        </w:rPr>
        <w:tab/>
      </w:r>
    </w:p>
    <w:p w:rsidR="009F697D" w:rsidRPr="00B67272" w:rsidRDefault="009F697D" w:rsidP="004B6A98">
      <w:pPr>
        <w:ind w:firstLine="708"/>
        <w:rPr>
          <w:rFonts w:ascii="Times New Roman" w:hAnsi="Times New Roman" w:cs="Times New Roman"/>
          <w:sz w:val="24"/>
          <w:szCs w:val="24"/>
        </w:rPr>
      </w:pPr>
      <w:r w:rsidRPr="00B67272">
        <w:rPr>
          <w:rFonts w:ascii="Times New Roman" w:hAnsi="Times New Roman" w:cs="Times New Roman"/>
          <w:sz w:val="24"/>
          <w:szCs w:val="24"/>
        </w:rPr>
        <w:t>- uitvoeringskosten</w:t>
      </w:r>
      <w:r w:rsidRPr="00B67272">
        <w:rPr>
          <w:rFonts w:ascii="Times New Roman" w:hAnsi="Times New Roman" w:cs="Times New Roman"/>
          <w:sz w:val="24"/>
          <w:szCs w:val="24"/>
        </w:rPr>
        <w:tab/>
        <w:t>€</w:t>
      </w:r>
      <w:r w:rsidRPr="00B67272">
        <w:rPr>
          <w:rFonts w:ascii="Times New Roman" w:hAnsi="Times New Roman" w:cs="Times New Roman"/>
          <w:sz w:val="24"/>
          <w:szCs w:val="24"/>
        </w:rPr>
        <w:tab/>
        <w:t>894,71</w:t>
      </w:r>
      <w:r w:rsidRPr="00B67272">
        <w:rPr>
          <w:rFonts w:ascii="Times New Roman" w:hAnsi="Times New Roman" w:cs="Times New Roman"/>
          <w:sz w:val="24"/>
          <w:szCs w:val="24"/>
        </w:rPr>
        <w:tab/>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intresten</w:t>
      </w:r>
      <w:r w:rsidRPr="00B67272">
        <w:rPr>
          <w:rFonts w:ascii="Times New Roman" w:hAnsi="Times New Roman" w:cs="Times New Roman"/>
          <w:sz w:val="24"/>
          <w:szCs w:val="24"/>
        </w:rPr>
        <w:tab/>
      </w:r>
      <w:r w:rsidRPr="00B67272">
        <w:rPr>
          <w:rFonts w:ascii="Times New Roman" w:hAnsi="Times New Roman" w:cs="Times New Roman"/>
          <w:sz w:val="24"/>
          <w:szCs w:val="24"/>
        </w:rPr>
        <w:tab/>
        <w:t>€</w:t>
      </w:r>
      <w:r w:rsidRPr="00B67272">
        <w:rPr>
          <w:rFonts w:ascii="Times New Roman" w:hAnsi="Times New Roman" w:cs="Times New Roman"/>
          <w:sz w:val="24"/>
          <w:szCs w:val="24"/>
        </w:rPr>
        <w:tab/>
        <w:t>946,58</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afbetalingen dader</w:t>
      </w:r>
      <w:r w:rsidRPr="00B67272">
        <w:rPr>
          <w:rFonts w:ascii="Times New Roman" w:hAnsi="Times New Roman" w:cs="Times New Roman"/>
          <w:sz w:val="24"/>
          <w:szCs w:val="24"/>
        </w:rPr>
        <w:tab/>
      </w:r>
      <w:r w:rsidRPr="00B67272">
        <w:rPr>
          <w:rFonts w:ascii="Times New Roman" w:hAnsi="Times New Roman" w:cs="Times New Roman"/>
          <w:sz w:val="24"/>
          <w:szCs w:val="24"/>
        </w:rPr>
        <w:tab/>
        <w:t>-</w:t>
      </w:r>
      <w:r w:rsidRPr="00B67272">
        <w:rPr>
          <w:rFonts w:ascii="Times New Roman" w:hAnsi="Times New Roman" w:cs="Times New Roman"/>
          <w:sz w:val="24"/>
          <w:szCs w:val="24"/>
        </w:rPr>
        <w:tab/>
      </w:r>
      <w:r w:rsidR="004B6A98" w:rsidRPr="00B67272">
        <w:rPr>
          <w:rFonts w:ascii="Times New Roman" w:hAnsi="Times New Roman" w:cs="Times New Roman"/>
          <w:sz w:val="24"/>
          <w:szCs w:val="24"/>
        </w:rPr>
        <w:t xml:space="preserve">€ </w:t>
      </w:r>
      <w:r w:rsidRPr="00B67272">
        <w:rPr>
          <w:rFonts w:ascii="Times New Roman" w:hAnsi="Times New Roman" w:cs="Times New Roman"/>
          <w:sz w:val="24"/>
          <w:szCs w:val="24"/>
        </w:rPr>
        <w:t>1 000,00</w:t>
      </w:r>
    </w:p>
    <w:p w:rsidR="009F697D" w:rsidRPr="00B67272" w:rsidRDefault="009F697D" w:rsidP="009F697D">
      <w:pPr>
        <w:rPr>
          <w:rFonts w:ascii="Times New Roman" w:hAnsi="Times New Roman" w:cs="Times New Roman"/>
          <w:sz w:val="24"/>
          <w:szCs w:val="24"/>
        </w:rPr>
      </w:pPr>
    </w:p>
    <w:p w:rsidR="009F697D" w:rsidRPr="00B67272" w:rsidRDefault="009F697D" w:rsidP="009F697D">
      <w:pPr>
        <w:rPr>
          <w:rFonts w:ascii="Times New Roman" w:hAnsi="Times New Roman" w:cs="Times New Roman"/>
          <w:b/>
          <w:sz w:val="24"/>
          <w:szCs w:val="24"/>
        </w:rPr>
      </w:pPr>
      <w:r w:rsidRPr="00B67272">
        <w:rPr>
          <w:rFonts w:ascii="Times New Roman" w:hAnsi="Times New Roman" w:cs="Times New Roman"/>
          <w:b/>
          <w:sz w:val="24"/>
          <w:szCs w:val="24"/>
        </w:rPr>
        <w:t>V</w:t>
      </w:r>
      <w:r w:rsidR="004B6A98" w:rsidRPr="00B67272">
        <w:rPr>
          <w:rFonts w:ascii="Times New Roman" w:hAnsi="Times New Roman" w:cs="Times New Roman"/>
          <w:b/>
          <w:sz w:val="24"/>
          <w:szCs w:val="24"/>
        </w:rPr>
        <w:t>I</w:t>
      </w:r>
      <w:r w:rsidRPr="00B67272">
        <w:rPr>
          <w:rFonts w:ascii="Times New Roman" w:hAnsi="Times New Roman" w:cs="Times New Roman"/>
          <w:b/>
          <w:sz w:val="24"/>
          <w:szCs w:val="24"/>
        </w:rPr>
        <w:t>. Beoordeling door de Commissie</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Het verzoekschrift aan de Commissie is regelmatig naar de vorm en het werd tijdig neergelegd.</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xml:space="preserve">De wetgeving betreffende de hulp aan slachtoffers van opzettelijke gewelddaden verleent aan de slachtoffers geen subjectief recht op "schadeloosstelling", maar wel op het eventueel bekomen van een "hulp", gesteund op het principe van de collectieve solidariteit. Uit de aard zelf van de hulp volgt dat de "volledige vergoeding" van het door de slachtoffers geleden nadeel niet wordt gewaarborgd. Bij het </w:t>
      </w:r>
      <w:r w:rsidR="004B6A98" w:rsidRPr="00B67272">
        <w:rPr>
          <w:rFonts w:ascii="Times New Roman" w:hAnsi="Times New Roman" w:cs="Times New Roman"/>
          <w:sz w:val="24"/>
          <w:szCs w:val="24"/>
        </w:rPr>
        <w:t>beoordelen</w:t>
      </w:r>
      <w:r w:rsidRPr="00B67272">
        <w:rPr>
          <w:rFonts w:ascii="Times New Roman" w:hAnsi="Times New Roman" w:cs="Times New Roman"/>
          <w:sz w:val="24"/>
          <w:szCs w:val="24"/>
        </w:rPr>
        <w:t xml:space="preserve"> van een hulp dienen de voorschriften van de artikelen 31, 31bis, 32, 33 en 33bis van de wet van 1 augustus 1985 houdende fiscale en andere bepalingen nageleefd te worden.</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De Commissie wenst te benadrukken dat ze geen integrale schadeloosstelling verzekert. Ze kan, naar billijkheid, slechts een financiële hulp toekennen voor de schadeposten die limitatief zijn opgesomd in artikel 32, § 1, van voornoemde wet. Intresten worden hierin niet vermeld en vormen dus geen bestanddeel van de schade waarop de Commissie zich baseert bij het toekennen van een financiële hulp.</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xml:space="preserve">Het behoort overigens tot de constante rechtspraak van de Commissie — en deze vloeit voort uit de bedoeling van de wet — dat intresten niet in aanmerking komen voor een financiële hulp. De Commissie is van oordeel, dat het principe dat de bijzaak de hoofdzaak volgt, niet van toepassing is in het stelsel van financiële hulpverlening aan slachtoffers van opzettelijke gewelddaden. De schuldenaar van de toegekende hulp, met name de Belgische Staat, is niet de veroorzaker van de schade. Bovendien brengt ook in het gemeen recht de toepassing van artikel 1382 van het Burgerlijk Wetboek niet mee dat de intresten automatisch verschuldigd </w:t>
      </w:r>
      <w:r w:rsidRPr="00B67272">
        <w:rPr>
          <w:rFonts w:ascii="Times New Roman" w:hAnsi="Times New Roman" w:cs="Times New Roman"/>
          <w:sz w:val="24"/>
          <w:szCs w:val="24"/>
        </w:rPr>
        <w:lastRenderedPageBreak/>
        <w:t>zijn, vermits zij moeten gevraagd of gevorderd worden door het slachtoffer en de rechter ze niet mag toekennen wanneer een dergel</w:t>
      </w:r>
      <w:r w:rsidR="004B6A98" w:rsidRPr="00B67272">
        <w:rPr>
          <w:rFonts w:ascii="Times New Roman" w:hAnsi="Times New Roman" w:cs="Times New Roman"/>
          <w:sz w:val="24"/>
          <w:szCs w:val="24"/>
        </w:rPr>
        <w:t>ijke vraag of vordering ontbreek</w:t>
      </w:r>
      <w:r w:rsidRPr="00B67272">
        <w:rPr>
          <w:rFonts w:ascii="Times New Roman" w:hAnsi="Times New Roman" w:cs="Times New Roman"/>
          <w:sz w:val="24"/>
          <w:szCs w:val="24"/>
        </w:rPr>
        <w:t>t.</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De Raad van State heeft zich in een uitvoerig gemotiveerd arrest bij de stellingname van de Commissie aangesloten (arrest nr. 165.787 van 12 december 2006).</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xml:space="preserve">Wat de gevraagde hulp van € 4.812,50 voor de blijvende invaliditeit betreft, stelt de Commissie vast dat het bedrag werd berekend op basis van € 1.925 per punt, conform de 'Indicatieve tabel 2008'. De Commissie is evenwel van oordeel dat thans toepassing dient gemaakt te worden van de 'Indicatieve tabel 2012'. Gelet op de leeftijd van verzoekster op het ogenblik van de consolidatie en op het feit dat het in </w:t>
      </w:r>
      <w:proofErr w:type="spellStart"/>
      <w:r w:rsidRPr="00B67272">
        <w:rPr>
          <w:rFonts w:ascii="Times New Roman" w:hAnsi="Times New Roman" w:cs="Times New Roman"/>
          <w:sz w:val="24"/>
          <w:szCs w:val="24"/>
        </w:rPr>
        <w:t>casu</w:t>
      </w:r>
      <w:proofErr w:type="spellEnd"/>
      <w:r w:rsidRPr="00B67272">
        <w:rPr>
          <w:rFonts w:ascii="Times New Roman" w:hAnsi="Times New Roman" w:cs="Times New Roman"/>
          <w:sz w:val="24"/>
          <w:szCs w:val="24"/>
        </w:rPr>
        <w:t xml:space="preserve"> een ongeschiktheid van minder dan 6 % betreft, bekomt men in de voorliggende zaak een bedrag van € 1.245 per punt.</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xml:space="preserve">Bovendien wenst de Commissie op te merken dat er geen stukken voorliggen waaruit blijkt dat verzoekster inkomstenverlies heeft geleden, zodat er geen sprake is van economische ongeschiktheid. In die omstandigheden kan enkel rekening gehouden worden met de persoonlijke (= morele) component van de ongeschiktheid en dient het toe te kennen bedrag te worden gedeeld door drie (ook het </w:t>
      </w:r>
      <w:r w:rsidR="00B67272" w:rsidRPr="00B67272">
        <w:rPr>
          <w:rFonts w:ascii="Times New Roman" w:hAnsi="Times New Roman" w:cs="Times New Roman"/>
          <w:sz w:val="24"/>
          <w:szCs w:val="24"/>
        </w:rPr>
        <w:t>huishoudelijk</w:t>
      </w:r>
      <w:r w:rsidRPr="00B67272">
        <w:rPr>
          <w:rFonts w:ascii="Times New Roman" w:hAnsi="Times New Roman" w:cs="Times New Roman"/>
          <w:sz w:val="24"/>
          <w:szCs w:val="24"/>
        </w:rPr>
        <w:t xml:space="preserve"> aspect van de ongeschiktheid komt niet in aanmerking).</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Concreet kan aan verzoekster voor de blijvende invaliditeit worden toegekend: 5 % x € 1.245 per punt gedeeld door 3 = € 2.075.</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xml:space="preserve">Tot slot wenst de Commissie de aandacht te vestigen op artikel 31bis, § 1, 5°, </w:t>
      </w:r>
      <w:r w:rsidR="00B67272">
        <w:rPr>
          <w:rFonts w:ascii="Times New Roman" w:hAnsi="Times New Roman" w:cs="Times New Roman"/>
          <w:sz w:val="24"/>
          <w:szCs w:val="24"/>
        </w:rPr>
        <w:t>van de wet. Luidens deze bepaling</w:t>
      </w:r>
      <w:r w:rsidRPr="00B67272">
        <w:rPr>
          <w:rFonts w:ascii="Times New Roman" w:hAnsi="Times New Roman" w:cs="Times New Roman"/>
          <w:sz w:val="24"/>
          <w:szCs w:val="24"/>
        </w:rPr>
        <w:t xml:space="preserve"> kan een hulp worden toegekend onder de volgende voorwaarde: "</w:t>
      </w:r>
      <w:r w:rsidRPr="00B67272">
        <w:rPr>
          <w:rFonts w:ascii="Times New Roman" w:hAnsi="Times New Roman" w:cs="Times New Roman"/>
          <w:i/>
          <w:sz w:val="24"/>
          <w:szCs w:val="24"/>
        </w:rPr>
        <w:t>De schade kan niet afdoende worden hersteld do</w:t>
      </w:r>
      <w:r w:rsidR="00B67272" w:rsidRPr="00B67272">
        <w:rPr>
          <w:rFonts w:ascii="Times New Roman" w:hAnsi="Times New Roman" w:cs="Times New Roman"/>
          <w:i/>
          <w:sz w:val="24"/>
          <w:szCs w:val="24"/>
        </w:rPr>
        <w:t>or de dader of de burgerlijk aa</w:t>
      </w:r>
      <w:r w:rsidRPr="00B67272">
        <w:rPr>
          <w:rFonts w:ascii="Times New Roman" w:hAnsi="Times New Roman" w:cs="Times New Roman"/>
          <w:i/>
          <w:sz w:val="24"/>
          <w:szCs w:val="24"/>
        </w:rPr>
        <w:t>nsprakelijke partij, op grond van een stelsel van sociale zekerheid of een private verzekering, noch op enige andere manier</w:t>
      </w:r>
      <w:r w:rsidR="00B67272" w:rsidRPr="00B67272">
        <w:rPr>
          <w:rFonts w:ascii="Times New Roman" w:hAnsi="Times New Roman" w:cs="Times New Roman"/>
          <w:sz w:val="24"/>
          <w:szCs w:val="24"/>
        </w:rPr>
        <w:t>.</w:t>
      </w:r>
      <w:r w:rsidRPr="00B67272">
        <w:rPr>
          <w:rFonts w:ascii="Times New Roman" w:hAnsi="Times New Roman" w:cs="Times New Roman"/>
          <w:sz w:val="24"/>
          <w:szCs w:val="24"/>
        </w:rPr>
        <w:t>"</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Gelet op dit zogenaamd subsidiariteitsprincipe dient de Commissie bij de toekenning van het hulpbedrag rekening te houden met de afbetalingen vanwege de dader. Uit de neergelegde stukken als</w:t>
      </w:r>
      <w:r w:rsidR="00B67272" w:rsidRPr="00B67272">
        <w:rPr>
          <w:rFonts w:ascii="Times New Roman" w:hAnsi="Times New Roman" w:cs="Times New Roman"/>
          <w:sz w:val="24"/>
          <w:szCs w:val="24"/>
        </w:rPr>
        <w:t>o</w:t>
      </w:r>
      <w:r w:rsidRPr="00B67272">
        <w:rPr>
          <w:rFonts w:ascii="Times New Roman" w:hAnsi="Times New Roman" w:cs="Times New Roman"/>
          <w:sz w:val="24"/>
          <w:szCs w:val="24"/>
        </w:rPr>
        <w:t xml:space="preserve">ok uit de mondelinge toelichting verstrekt ter zitting van 4 december 2013 blijkt dat deze afbetalingen in totaal </w:t>
      </w:r>
      <w:r w:rsidR="00B67272" w:rsidRPr="00B67272">
        <w:rPr>
          <w:rFonts w:ascii="Times New Roman" w:hAnsi="Times New Roman" w:cs="Times New Roman"/>
          <w:sz w:val="24"/>
          <w:szCs w:val="24"/>
        </w:rPr>
        <w:t>€</w:t>
      </w:r>
      <w:r w:rsidRPr="00B67272">
        <w:rPr>
          <w:rFonts w:ascii="Times New Roman" w:hAnsi="Times New Roman" w:cs="Times New Roman"/>
          <w:sz w:val="24"/>
          <w:szCs w:val="24"/>
        </w:rPr>
        <w:t>2.020 belopen.</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Alle omstandigheden va</w:t>
      </w:r>
      <w:r w:rsidR="00B67272" w:rsidRPr="00B67272">
        <w:rPr>
          <w:rFonts w:ascii="Times New Roman" w:hAnsi="Times New Roman" w:cs="Times New Roman"/>
          <w:sz w:val="24"/>
          <w:szCs w:val="24"/>
        </w:rPr>
        <w:t>n</w:t>
      </w:r>
      <w:r w:rsidRPr="00B67272">
        <w:rPr>
          <w:rFonts w:ascii="Times New Roman" w:hAnsi="Times New Roman" w:cs="Times New Roman"/>
          <w:sz w:val="24"/>
          <w:szCs w:val="24"/>
        </w:rPr>
        <w:t xml:space="preserve"> de zaak in overweging genomen meent de Commissie voor de</w:t>
      </w:r>
      <w:r w:rsidR="00B67272" w:rsidRPr="00B67272">
        <w:rPr>
          <w:rFonts w:ascii="Times New Roman" w:hAnsi="Times New Roman" w:cs="Times New Roman"/>
          <w:sz w:val="24"/>
          <w:szCs w:val="24"/>
        </w:rPr>
        <w:t xml:space="preserve"> morele schade blijvende invalid</w:t>
      </w:r>
      <w:r w:rsidRPr="00B67272">
        <w:rPr>
          <w:rFonts w:ascii="Times New Roman" w:hAnsi="Times New Roman" w:cs="Times New Roman"/>
          <w:sz w:val="24"/>
          <w:szCs w:val="24"/>
        </w:rPr>
        <w:t xml:space="preserve">iteit en voor de procedurekosten in billijkheid een hulp te kunnen toekennen van </w:t>
      </w:r>
      <w:r w:rsidR="00B67272">
        <w:rPr>
          <w:rFonts w:ascii="Times New Roman" w:hAnsi="Times New Roman" w:cs="Times New Roman"/>
          <w:sz w:val="24"/>
          <w:szCs w:val="24"/>
        </w:rPr>
        <w:t>€</w:t>
      </w:r>
      <w:r w:rsidRPr="00B67272">
        <w:rPr>
          <w:rFonts w:ascii="Times New Roman" w:hAnsi="Times New Roman" w:cs="Times New Roman"/>
          <w:sz w:val="24"/>
          <w:szCs w:val="24"/>
        </w:rPr>
        <w:t>3.000.</w:t>
      </w:r>
    </w:p>
    <w:p w:rsid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xml:space="preserve">OP DIE GRONDEN, </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De Commissi</w:t>
      </w:r>
      <w:r w:rsidR="00B67272">
        <w:rPr>
          <w:rFonts w:ascii="Times New Roman" w:hAnsi="Times New Roman" w:cs="Times New Roman"/>
          <w:sz w:val="24"/>
          <w:szCs w:val="24"/>
        </w:rPr>
        <w:t>e</w:t>
      </w:r>
      <w:r w:rsidRPr="00B67272">
        <w:rPr>
          <w:rFonts w:ascii="Times New Roman" w:hAnsi="Times New Roman" w:cs="Times New Roman"/>
          <w:sz w:val="24"/>
          <w:szCs w:val="24"/>
        </w:rPr>
        <w:t>,</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Gelet op:</w:t>
      </w:r>
    </w:p>
    <w:p w:rsidR="009F697D" w:rsidRPr="00B67272" w:rsidRDefault="009F697D" w:rsidP="00B67272">
      <w:pPr>
        <w:pStyle w:val="Paragraphedeliste"/>
        <w:numPr>
          <w:ilvl w:val="0"/>
          <w:numId w:val="1"/>
        </w:numPr>
        <w:rPr>
          <w:rFonts w:ascii="Times New Roman" w:hAnsi="Times New Roman" w:cs="Times New Roman"/>
          <w:sz w:val="24"/>
          <w:szCs w:val="24"/>
        </w:rPr>
      </w:pPr>
      <w:r w:rsidRPr="00B67272">
        <w:rPr>
          <w:rFonts w:ascii="Times New Roman" w:hAnsi="Times New Roman" w:cs="Times New Roman"/>
          <w:sz w:val="24"/>
          <w:szCs w:val="24"/>
        </w:rPr>
        <w:t>de artikelen 17 § 1, 3</w:t>
      </w:r>
      <w:r w:rsidR="00B67272">
        <w:rPr>
          <w:rFonts w:ascii="Times New Roman" w:hAnsi="Times New Roman" w:cs="Times New Roman"/>
          <w:sz w:val="24"/>
          <w:szCs w:val="24"/>
        </w:rPr>
        <w:t>9</w:t>
      </w:r>
      <w:r w:rsidRPr="00B67272">
        <w:rPr>
          <w:rFonts w:ascii="Times New Roman" w:hAnsi="Times New Roman" w:cs="Times New Roman"/>
          <w:sz w:val="24"/>
          <w:szCs w:val="24"/>
        </w:rPr>
        <w:t xml:space="preserve"> tot 42 van de </w:t>
      </w:r>
      <w:r w:rsidR="00B67272" w:rsidRPr="00B67272">
        <w:rPr>
          <w:rFonts w:ascii="Times New Roman" w:hAnsi="Times New Roman" w:cs="Times New Roman"/>
          <w:sz w:val="24"/>
          <w:szCs w:val="24"/>
        </w:rPr>
        <w:t>gecoördineerde</w:t>
      </w:r>
      <w:r w:rsidRPr="00B67272">
        <w:rPr>
          <w:rFonts w:ascii="Times New Roman" w:hAnsi="Times New Roman" w:cs="Times New Roman"/>
          <w:sz w:val="24"/>
          <w:szCs w:val="24"/>
        </w:rPr>
        <w:t xml:space="preserve"> wetten van 18 juli 1966 tot regeling van het taalgebruik in bestuurszaken;</w:t>
      </w:r>
    </w:p>
    <w:p w:rsidR="009F697D" w:rsidRPr="00B67272" w:rsidRDefault="00B67272" w:rsidP="00B67272">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de artikelen 28 tot 41 va</w:t>
      </w:r>
      <w:r w:rsidR="009F697D" w:rsidRPr="00B67272">
        <w:rPr>
          <w:rFonts w:ascii="Times New Roman" w:hAnsi="Times New Roman" w:cs="Times New Roman"/>
          <w:sz w:val="24"/>
          <w:szCs w:val="24"/>
        </w:rPr>
        <w:t xml:space="preserve">n de wet van 1 augustus 1985 houdende fiscale en andere bepalingen, laatst </w:t>
      </w:r>
      <w:r w:rsidRPr="00B67272">
        <w:rPr>
          <w:rFonts w:ascii="Times New Roman" w:hAnsi="Times New Roman" w:cs="Times New Roman"/>
          <w:sz w:val="24"/>
          <w:szCs w:val="24"/>
        </w:rPr>
        <w:t>gewijzigd</w:t>
      </w:r>
      <w:r w:rsidR="009F697D" w:rsidRPr="00B67272">
        <w:rPr>
          <w:rFonts w:ascii="Times New Roman" w:hAnsi="Times New Roman" w:cs="Times New Roman"/>
          <w:sz w:val="24"/>
          <w:szCs w:val="24"/>
        </w:rPr>
        <w:t xml:space="preserve"> bij we van 30 december 2009;</w:t>
      </w:r>
    </w:p>
    <w:p w:rsidR="009F697D" w:rsidRPr="00B67272" w:rsidRDefault="009F697D" w:rsidP="00B67272">
      <w:pPr>
        <w:pStyle w:val="Paragraphedeliste"/>
        <w:numPr>
          <w:ilvl w:val="0"/>
          <w:numId w:val="1"/>
        </w:numPr>
        <w:rPr>
          <w:rFonts w:ascii="Times New Roman" w:hAnsi="Times New Roman" w:cs="Times New Roman"/>
          <w:sz w:val="24"/>
          <w:szCs w:val="24"/>
        </w:rPr>
      </w:pPr>
      <w:r w:rsidRPr="00B67272">
        <w:rPr>
          <w:rFonts w:ascii="Times New Roman" w:hAnsi="Times New Roman" w:cs="Times New Roman"/>
          <w:sz w:val="24"/>
          <w:szCs w:val="24"/>
        </w:rPr>
        <w:lastRenderedPageBreak/>
        <w:t>het koninklijk besluit van 18 december 1986 betreffende de commissie voor financiële</w:t>
      </w:r>
      <w:r w:rsidR="00B67272">
        <w:rPr>
          <w:rFonts w:ascii="Times New Roman" w:hAnsi="Times New Roman" w:cs="Times New Roman"/>
          <w:sz w:val="24"/>
          <w:szCs w:val="24"/>
        </w:rPr>
        <w:t xml:space="preserve"> hulp aan slachtoffers van opzet</w:t>
      </w:r>
      <w:r w:rsidRPr="00B67272">
        <w:rPr>
          <w:rFonts w:ascii="Times New Roman" w:hAnsi="Times New Roman" w:cs="Times New Roman"/>
          <w:sz w:val="24"/>
          <w:szCs w:val="24"/>
        </w:rPr>
        <w:t>telijke gewelddaden en aan de occasionele redders, laatst gewijzigd bij koninklijk besluit van december 2006.</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xml:space="preserve">Verklaart het verzoek ontvankelijk en kent een hulp toe van </w:t>
      </w:r>
      <w:r w:rsidR="00B67272">
        <w:rPr>
          <w:rFonts w:ascii="Times New Roman" w:hAnsi="Times New Roman" w:cs="Times New Roman"/>
          <w:sz w:val="24"/>
          <w:szCs w:val="24"/>
        </w:rPr>
        <w:t>€</w:t>
      </w:r>
      <w:r w:rsidRPr="00B67272">
        <w:rPr>
          <w:rFonts w:ascii="Times New Roman" w:hAnsi="Times New Roman" w:cs="Times New Roman"/>
          <w:sz w:val="24"/>
          <w:szCs w:val="24"/>
        </w:rPr>
        <w:t>3.000.</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Aldus uitgesproken te Brussel, in openbare zitting</w:t>
      </w:r>
      <w:r w:rsidR="00B67272">
        <w:rPr>
          <w:rFonts w:ascii="Times New Roman" w:hAnsi="Times New Roman" w:cs="Times New Roman"/>
          <w:sz w:val="24"/>
          <w:szCs w:val="24"/>
        </w:rPr>
        <w:t xml:space="preserve"> en in de Nederlandse taal op</w:t>
      </w:r>
      <w:r w:rsidR="00B67272">
        <w:rPr>
          <w:rFonts w:ascii="Times New Roman" w:hAnsi="Times New Roman" w:cs="Times New Roman"/>
          <w:sz w:val="24"/>
          <w:szCs w:val="24"/>
        </w:rPr>
        <w:tab/>
        <w:t>0</w:t>
      </w:r>
      <w:r w:rsidRPr="00B67272">
        <w:rPr>
          <w:rFonts w:ascii="Times New Roman" w:hAnsi="Times New Roman" w:cs="Times New Roman"/>
          <w:sz w:val="24"/>
          <w:szCs w:val="24"/>
        </w:rPr>
        <w:t>9 -01- 2014</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ab/>
      </w:r>
      <w:r w:rsidRPr="00B67272">
        <w:rPr>
          <w:rFonts w:ascii="Times New Roman" w:hAnsi="Times New Roman" w:cs="Times New Roman"/>
          <w:sz w:val="24"/>
          <w:szCs w:val="24"/>
        </w:rPr>
        <w:tab/>
        <w:t xml:space="preserve"> </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De secretaris,</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xml:space="preserve">G. </w:t>
      </w:r>
    </w:p>
    <w:p w:rsidR="009F697D" w:rsidRPr="00B67272"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 xml:space="preserve"> </w:t>
      </w:r>
    </w:p>
    <w:p w:rsidR="009F697D" w:rsidRDefault="009F697D" w:rsidP="009F697D">
      <w:pPr>
        <w:rPr>
          <w:rFonts w:ascii="Times New Roman" w:hAnsi="Times New Roman" w:cs="Times New Roman"/>
          <w:sz w:val="24"/>
          <w:szCs w:val="24"/>
        </w:rPr>
      </w:pPr>
      <w:r w:rsidRPr="00B67272">
        <w:rPr>
          <w:rFonts w:ascii="Times New Roman" w:hAnsi="Times New Roman" w:cs="Times New Roman"/>
          <w:sz w:val="24"/>
          <w:szCs w:val="24"/>
        </w:rPr>
        <w:t>De voorzitter,</w:t>
      </w:r>
    </w:p>
    <w:p w:rsidR="00B67272" w:rsidRDefault="00B67272" w:rsidP="009F697D">
      <w:pPr>
        <w:rPr>
          <w:rFonts w:ascii="Times New Roman" w:hAnsi="Times New Roman" w:cs="Times New Roman"/>
          <w:sz w:val="24"/>
          <w:szCs w:val="24"/>
        </w:rPr>
      </w:pPr>
      <w:r>
        <w:rPr>
          <w:rFonts w:ascii="Times New Roman" w:hAnsi="Times New Roman" w:cs="Times New Roman"/>
          <w:sz w:val="24"/>
          <w:szCs w:val="24"/>
        </w:rPr>
        <w:t>D.</w:t>
      </w:r>
    </w:p>
    <w:p w:rsidR="00B67272" w:rsidRPr="00B67272" w:rsidRDefault="00B67272" w:rsidP="009F697D">
      <w:pPr>
        <w:rPr>
          <w:rFonts w:ascii="Times New Roman" w:hAnsi="Times New Roman" w:cs="Times New Roman"/>
          <w:sz w:val="24"/>
          <w:szCs w:val="24"/>
        </w:rPr>
      </w:pPr>
    </w:p>
    <w:p w:rsidR="00EF3821" w:rsidRPr="00B67272" w:rsidRDefault="00EF3821" w:rsidP="009F697D">
      <w:pPr>
        <w:rPr>
          <w:rFonts w:ascii="Times New Roman" w:hAnsi="Times New Roman" w:cs="Times New Roman"/>
          <w:sz w:val="24"/>
          <w:szCs w:val="24"/>
        </w:rPr>
      </w:pPr>
      <w:bookmarkStart w:id="0" w:name="_GoBack"/>
      <w:bookmarkEnd w:id="0"/>
    </w:p>
    <w:sectPr w:rsidR="00EF3821" w:rsidRPr="00B672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272" w:rsidRDefault="00B67272" w:rsidP="00B67272">
      <w:pPr>
        <w:spacing w:after="0" w:line="240" w:lineRule="auto"/>
      </w:pPr>
      <w:r>
        <w:separator/>
      </w:r>
    </w:p>
  </w:endnote>
  <w:endnote w:type="continuationSeparator" w:id="0">
    <w:p w:rsidR="00B67272" w:rsidRDefault="00B67272" w:rsidP="00B67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738226"/>
      <w:docPartObj>
        <w:docPartGallery w:val="Page Numbers (Bottom of Page)"/>
        <w:docPartUnique/>
      </w:docPartObj>
    </w:sdtPr>
    <w:sdtEndPr>
      <w:rPr>
        <w:noProof/>
      </w:rPr>
    </w:sdtEndPr>
    <w:sdtContent>
      <w:p w:rsidR="00B67272" w:rsidRDefault="00B67272">
        <w:pPr>
          <w:pStyle w:val="Pieddepage"/>
          <w:jc w:val="right"/>
        </w:pPr>
        <w:r>
          <w:fldChar w:fldCharType="begin"/>
        </w:r>
        <w:r>
          <w:instrText xml:space="preserve"> PAGE   \* MERGEFORMAT </w:instrText>
        </w:r>
        <w:r>
          <w:fldChar w:fldCharType="separate"/>
        </w:r>
        <w:r w:rsidR="003C1962">
          <w:rPr>
            <w:noProof/>
          </w:rPr>
          <w:t>1</w:t>
        </w:r>
        <w:r>
          <w:rPr>
            <w:noProof/>
          </w:rPr>
          <w:fldChar w:fldCharType="end"/>
        </w:r>
      </w:p>
    </w:sdtContent>
  </w:sdt>
  <w:p w:rsidR="00B67272" w:rsidRDefault="00B6727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272" w:rsidRDefault="00B67272" w:rsidP="00B67272">
      <w:pPr>
        <w:spacing w:after="0" w:line="240" w:lineRule="auto"/>
      </w:pPr>
      <w:r>
        <w:separator/>
      </w:r>
    </w:p>
  </w:footnote>
  <w:footnote w:type="continuationSeparator" w:id="0">
    <w:p w:rsidR="00B67272" w:rsidRDefault="00B67272" w:rsidP="00B67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5030E"/>
    <w:multiLevelType w:val="hybridMultilevel"/>
    <w:tmpl w:val="EE12CEF8"/>
    <w:lvl w:ilvl="0" w:tplc="AB882C8A">
      <w:start w:val="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97D"/>
    <w:rsid w:val="003C1962"/>
    <w:rsid w:val="004B6A98"/>
    <w:rsid w:val="009F697D"/>
    <w:rsid w:val="00A22EE7"/>
    <w:rsid w:val="00B67272"/>
    <w:rsid w:val="00B87CF0"/>
    <w:rsid w:val="00D54866"/>
    <w:rsid w:val="00EF38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6A98"/>
    <w:pPr>
      <w:ind w:left="720"/>
      <w:contextualSpacing/>
    </w:pPr>
  </w:style>
  <w:style w:type="paragraph" w:styleId="En-tte">
    <w:name w:val="header"/>
    <w:basedOn w:val="Normal"/>
    <w:link w:val="En-tteCar"/>
    <w:uiPriority w:val="99"/>
    <w:unhideWhenUsed/>
    <w:rsid w:val="00B67272"/>
    <w:pPr>
      <w:tabs>
        <w:tab w:val="center" w:pos="4536"/>
        <w:tab w:val="right" w:pos="9072"/>
      </w:tabs>
      <w:spacing w:after="0" w:line="240" w:lineRule="auto"/>
    </w:pPr>
  </w:style>
  <w:style w:type="character" w:customStyle="1" w:styleId="En-tteCar">
    <w:name w:val="En-tête Car"/>
    <w:basedOn w:val="Policepardfaut"/>
    <w:link w:val="En-tte"/>
    <w:uiPriority w:val="99"/>
    <w:rsid w:val="00B67272"/>
  </w:style>
  <w:style w:type="paragraph" w:styleId="Pieddepage">
    <w:name w:val="footer"/>
    <w:basedOn w:val="Normal"/>
    <w:link w:val="PieddepageCar"/>
    <w:uiPriority w:val="99"/>
    <w:unhideWhenUsed/>
    <w:rsid w:val="00B672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72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6A98"/>
    <w:pPr>
      <w:ind w:left="720"/>
      <w:contextualSpacing/>
    </w:pPr>
  </w:style>
  <w:style w:type="paragraph" w:styleId="En-tte">
    <w:name w:val="header"/>
    <w:basedOn w:val="Normal"/>
    <w:link w:val="En-tteCar"/>
    <w:uiPriority w:val="99"/>
    <w:unhideWhenUsed/>
    <w:rsid w:val="00B67272"/>
    <w:pPr>
      <w:tabs>
        <w:tab w:val="center" w:pos="4536"/>
        <w:tab w:val="right" w:pos="9072"/>
      </w:tabs>
      <w:spacing w:after="0" w:line="240" w:lineRule="auto"/>
    </w:pPr>
  </w:style>
  <w:style w:type="character" w:customStyle="1" w:styleId="En-tteCar">
    <w:name w:val="En-tête Car"/>
    <w:basedOn w:val="Policepardfaut"/>
    <w:link w:val="En-tte"/>
    <w:uiPriority w:val="99"/>
    <w:rsid w:val="00B67272"/>
  </w:style>
  <w:style w:type="paragraph" w:styleId="Pieddepage">
    <w:name w:val="footer"/>
    <w:basedOn w:val="Normal"/>
    <w:link w:val="PieddepageCar"/>
    <w:uiPriority w:val="99"/>
    <w:unhideWhenUsed/>
    <w:rsid w:val="00B672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7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1392</Words>
  <Characters>7656</Characters>
  <Application>Microsoft Office Word</Application>
  <DocSecurity>0</DocSecurity>
  <Lines>63</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 Swankaert</dc:creator>
  <cp:lastModifiedBy>Patricia Le Cocq</cp:lastModifiedBy>
  <cp:revision>3</cp:revision>
  <dcterms:created xsi:type="dcterms:W3CDTF">2014-07-18T14:21:00Z</dcterms:created>
  <dcterms:modified xsi:type="dcterms:W3CDTF">2014-11-04T11:13:00Z</dcterms:modified>
</cp:coreProperties>
</file>