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92" w:rsidRPr="00B842FF" w:rsidRDefault="00B842FF" w:rsidP="00B842FF">
      <w:pPr>
        <w:jc w:val="center"/>
        <w:rPr>
          <w:b/>
          <w:sz w:val="40"/>
          <w:szCs w:val="40"/>
          <w:lang w:val="fr-BE"/>
        </w:rPr>
      </w:pPr>
      <w:r w:rsidRPr="00B842FF">
        <w:rPr>
          <w:b/>
          <w:sz w:val="40"/>
          <w:szCs w:val="40"/>
          <w:lang w:val="fr-BE"/>
        </w:rPr>
        <w:t>Tribunal de première instan</w:t>
      </w:r>
      <w:r w:rsidR="00E11AC5">
        <w:rPr>
          <w:b/>
          <w:sz w:val="40"/>
          <w:szCs w:val="40"/>
          <w:lang w:val="fr-BE"/>
        </w:rPr>
        <w:t>ce de Bruxelles, 15 juillet 2013</w:t>
      </w:r>
    </w:p>
    <w:p w:rsidR="00C40492" w:rsidRPr="00C40492" w:rsidRDefault="00E11AC5" w:rsidP="00B842FF">
      <w:pPr>
        <w:rPr>
          <w:lang w:val="fr-BE"/>
        </w:rPr>
      </w:pPr>
      <w:r>
        <w:rPr>
          <w:lang w:val="fr-BE"/>
        </w:rPr>
        <w:t>Parquet n° : 10.LL140254/12</w:t>
      </w:r>
      <w:r w:rsidR="00C40492" w:rsidRPr="00C40492">
        <w:rPr>
          <w:lang w:val="fr-BE"/>
        </w:rPr>
        <w:tab/>
        <w:t xml:space="preserve"> </w:t>
      </w:r>
      <w:r w:rsidR="00C40492" w:rsidRPr="00C40492">
        <w:rPr>
          <w:lang w:val="fr-BE"/>
        </w:rPr>
        <w:tab/>
      </w:r>
    </w:p>
    <w:p w:rsidR="00C40492" w:rsidRPr="00C40492" w:rsidRDefault="00C40492" w:rsidP="009B04CE">
      <w:pPr>
        <w:rPr>
          <w:lang w:val="fr-BE"/>
        </w:rPr>
      </w:pPr>
      <w:r w:rsidRPr="00C40492">
        <w:rPr>
          <w:lang w:val="fr-BE"/>
        </w:rPr>
        <w:t>A l'</w:t>
      </w:r>
      <w:r w:rsidR="00B842FF">
        <w:rPr>
          <w:lang w:val="fr-BE"/>
        </w:rPr>
        <w:t>audience publique du 15 juillet</w:t>
      </w:r>
      <w:r w:rsidR="00E11AC5">
        <w:rPr>
          <w:lang w:val="fr-BE"/>
        </w:rPr>
        <w:t xml:space="preserve"> 2013</w:t>
      </w:r>
    </w:p>
    <w:p w:rsidR="00C40492" w:rsidRPr="00C40492" w:rsidRDefault="00C40492" w:rsidP="009B04CE">
      <w:pPr>
        <w:rPr>
          <w:lang w:val="fr-BE"/>
        </w:rPr>
      </w:pPr>
      <w:r w:rsidRPr="00C40492">
        <w:rPr>
          <w:lang w:val="fr-BE"/>
        </w:rPr>
        <w:t>la chambre des Vacations — Section I du tribunal de première Instance de Bruxelles, jugeant en matière de police correctionnelle, a prononcé le jugement suivant :</w:t>
      </w:r>
    </w:p>
    <w:p w:rsidR="00C40492" w:rsidRPr="00B842FF" w:rsidRDefault="00C40492" w:rsidP="009B04CE">
      <w:pPr>
        <w:rPr>
          <w:b/>
          <w:lang w:val="fr-BE"/>
        </w:rPr>
      </w:pPr>
      <w:r w:rsidRPr="00B842FF">
        <w:rPr>
          <w:b/>
          <w:lang w:val="fr-BE"/>
        </w:rPr>
        <w:t>EN CAUSE DE :</w:t>
      </w:r>
    </w:p>
    <w:p w:rsidR="00C40492" w:rsidRPr="00C40492" w:rsidRDefault="00C40492" w:rsidP="009B04CE">
      <w:pPr>
        <w:rPr>
          <w:lang w:val="fr-BE"/>
        </w:rPr>
      </w:pPr>
      <w:r w:rsidRPr="00C40492">
        <w:rPr>
          <w:lang w:val="fr-BE"/>
        </w:rPr>
        <w:t>Monsieur le Procureur du Roi agissant au nom de son office et de</w:t>
      </w:r>
    </w:p>
    <w:p w:rsidR="00C40492" w:rsidRPr="00C40492" w:rsidRDefault="00C40492" w:rsidP="009B04CE">
      <w:pPr>
        <w:rPr>
          <w:lang w:val="fr-BE"/>
        </w:rPr>
      </w:pPr>
      <w:r w:rsidRPr="00C40492">
        <w:rPr>
          <w:lang w:val="fr-BE"/>
        </w:rPr>
        <w:t xml:space="preserve">Mme. </w:t>
      </w:r>
      <w:r w:rsidR="00B842FF">
        <w:rPr>
          <w:lang w:val="fr-BE"/>
        </w:rPr>
        <w:t>O.V.</w:t>
      </w:r>
      <w:r w:rsidRPr="00C40492">
        <w:rPr>
          <w:lang w:val="fr-BE"/>
        </w:rPr>
        <w:t xml:space="preserve"> ayant élu domicile à l'adresse</w:t>
      </w:r>
      <w:r w:rsidR="00B842FF">
        <w:rPr>
          <w:lang w:val="fr-BE"/>
        </w:rPr>
        <w:t xml:space="preserve"> de</w:t>
      </w:r>
      <w:r w:rsidRPr="00C40492">
        <w:rPr>
          <w:lang w:val="fr-BE"/>
        </w:rPr>
        <w:t xml:space="preserve"> l'</w:t>
      </w:r>
      <w:proofErr w:type="spellStart"/>
      <w:r w:rsidRPr="00C40492">
        <w:rPr>
          <w:lang w:val="fr-BE"/>
        </w:rPr>
        <w:t>asbl</w:t>
      </w:r>
      <w:proofErr w:type="spellEnd"/>
      <w:r w:rsidRPr="00C40492">
        <w:rPr>
          <w:lang w:val="fr-BE"/>
        </w:rPr>
        <w:t xml:space="preserve"> Pag-Asa, rue des </w:t>
      </w:r>
      <w:proofErr w:type="spellStart"/>
      <w:r w:rsidRPr="00C40492">
        <w:rPr>
          <w:lang w:val="fr-BE"/>
        </w:rPr>
        <w:t>Alexiens</w:t>
      </w:r>
      <w:proofErr w:type="spellEnd"/>
      <w:r w:rsidRPr="00C40492">
        <w:rPr>
          <w:lang w:val="fr-BE"/>
        </w:rPr>
        <w:t xml:space="preserve"> 16B à 1000 Bruxelles. </w:t>
      </w:r>
      <w:r w:rsidRPr="004F4072">
        <w:rPr>
          <w:b/>
          <w:lang w:val="fr-BE"/>
        </w:rPr>
        <w:t>partie civile</w:t>
      </w:r>
      <w:r w:rsidRPr="00C40492">
        <w:rPr>
          <w:lang w:val="fr-BE"/>
        </w:rPr>
        <w:t xml:space="preserve"> contre les quatre prévenus,</w:t>
      </w:r>
    </w:p>
    <w:p w:rsidR="00C40492" w:rsidRPr="00C40492" w:rsidRDefault="00C40492" w:rsidP="009B04CE">
      <w:pPr>
        <w:rPr>
          <w:lang w:val="fr-BE"/>
        </w:rPr>
      </w:pPr>
      <w:r w:rsidRPr="00C40492">
        <w:rPr>
          <w:lang w:val="fr-BE"/>
        </w:rPr>
        <w:t>représentée par Me.</w:t>
      </w:r>
      <w:r w:rsidR="00B842FF">
        <w:rPr>
          <w:lang w:val="fr-BE"/>
        </w:rPr>
        <w:t xml:space="preserve"> A.D.</w:t>
      </w:r>
      <w:r w:rsidRPr="00C40492">
        <w:rPr>
          <w:lang w:val="fr-BE"/>
        </w:rPr>
        <w:t>, avocat ;</w:t>
      </w:r>
    </w:p>
    <w:p w:rsidR="00C40492" w:rsidRPr="00B842FF" w:rsidRDefault="00C40492" w:rsidP="009B04CE">
      <w:pPr>
        <w:rPr>
          <w:b/>
          <w:lang w:val="fr-BE"/>
        </w:rPr>
      </w:pPr>
      <w:r w:rsidRPr="00B842FF">
        <w:rPr>
          <w:b/>
          <w:lang w:val="fr-BE"/>
        </w:rPr>
        <w:t>CONTRE:</w:t>
      </w:r>
    </w:p>
    <w:p w:rsidR="00C40492" w:rsidRPr="00C40492" w:rsidRDefault="00C40492" w:rsidP="009B04CE">
      <w:pPr>
        <w:rPr>
          <w:lang w:val="fr-BE"/>
        </w:rPr>
      </w:pPr>
      <w:r w:rsidRPr="00B842FF">
        <w:rPr>
          <w:b/>
          <w:lang w:val="fr-BE"/>
        </w:rPr>
        <w:t>1.</w:t>
      </w:r>
      <w:r w:rsidRPr="00C40492">
        <w:rPr>
          <w:lang w:val="fr-BE"/>
        </w:rPr>
        <w:tab/>
      </w:r>
      <w:r w:rsidR="00B842FF" w:rsidRPr="00B842FF">
        <w:rPr>
          <w:b/>
          <w:lang w:val="fr-BE"/>
        </w:rPr>
        <w:t>M.F</w:t>
      </w:r>
      <w:r w:rsidR="00B842FF">
        <w:rPr>
          <w:lang w:val="fr-BE"/>
        </w:rPr>
        <w:t>.</w:t>
      </w:r>
      <w:r w:rsidRPr="00C40492">
        <w:rPr>
          <w:lang w:val="fr-BE"/>
        </w:rPr>
        <w:t xml:space="preserve">, </w:t>
      </w:r>
      <w:r w:rsidRPr="004F4072">
        <w:rPr>
          <w:lang w:val="fr-BE"/>
        </w:rPr>
        <w:t>alias</w:t>
      </w:r>
      <w:r w:rsidRPr="00C40492">
        <w:rPr>
          <w:lang w:val="fr-BE"/>
        </w:rPr>
        <w:t xml:space="preserve"> </w:t>
      </w:r>
      <w:r w:rsidR="00B842FF" w:rsidRPr="00B842FF">
        <w:rPr>
          <w:b/>
          <w:lang w:val="fr-BE"/>
        </w:rPr>
        <w:t>V.F.</w:t>
      </w:r>
      <w:r w:rsidRPr="00B842FF">
        <w:rPr>
          <w:b/>
          <w:lang w:val="fr-BE"/>
        </w:rPr>
        <w:t>,</w:t>
      </w:r>
      <w:r w:rsidRPr="00C40492">
        <w:rPr>
          <w:lang w:val="fr-BE"/>
        </w:rPr>
        <w:t xml:space="preserve"> sans profession, né à </w:t>
      </w:r>
      <w:r w:rsidR="00B842FF">
        <w:rPr>
          <w:lang w:val="fr-BE"/>
        </w:rPr>
        <w:t>(…)</w:t>
      </w:r>
      <w:r w:rsidRPr="00C40492">
        <w:rPr>
          <w:lang w:val="fr-BE"/>
        </w:rPr>
        <w:t xml:space="preserve"> (Albanie) </w:t>
      </w:r>
      <w:r w:rsidR="00B842FF">
        <w:rPr>
          <w:lang w:val="fr-BE"/>
        </w:rPr>
        <w:t>l</w:t>
      </w:r>
      <w:r w:rsidRPr="00C40492">
        <w:rPr>
          <w:lang w:val="fr-BE"/>
        </w:rPr>
        <w:t xml:space="preserve">e </w:t>
      </w:r>
      <w:r w:rsidR="00B842FF">
        <w:rPr>
          <w:lang w:val="fr-BE"/>
        </w:rPr>
        <w:t>(…)</w:t>
      </w:r>
      <w:r w:rsidRPr="00C40492">
        <w:rPr>
          <w:lang w:val="fr-BE"/>
        </w:rPr>
        <w:t>,</w:t>
      </w:r>
    </w:p>
    <w:p w:rsidR="00C40492" w:rsidRPr="00C40492" w:rsidRDefault="00C40492" w:rsidP="009B04CE">
      <w:pPr>
        <w:rPr>
          <w:lang w:val="fr-BE"/>
        </w:rPr>
      </w:pPr>
      <w:r w:rsidRPr="00C40492">
        <w:rPr>
          <w:lang w:val="fr-BE"/>
        </w:rPr>
        <w:t>sans résidence fixe en Belgique,</w:t>
      </w:r>
    </w:p>
    <w:p w:rsidR="00B842FF" w:rsidRDefault="00C40492" w:rsidP="009B04CE">
      <w:pPr>
        <w:rPr>
          <w:lang w:val="fr-BE"/>
        </w:rPr>
      </w:pPr>
      <w:r w:rsidRPr="00C40492">
        <w:rPr>
          <w:lang w:val="fr-BE"/>
        </w:rPr>
        <w:t xml:space="preserve">actuellement </w:t>
      </w:r>
      <w:r w:rsidRPr="004F4072">
        <w:rPr>
          <w:b/>
          <w:lang w:val="fr-BE"/>
        </w:rPr>
        <w:t>détenu préventivement</w:t>
      </w:r>
      <w:r w:rsidRPr="00C40492">
        <w:rPr>
          <w:lang w:val="fr-BE"/>
        </w:rPr>
        <w:t xml:space="preserve"> à la prison de Saint-Gilles, </w:t>
      </w:r>
    </w:p>
    <w:p w:rsidR="00C40492" w:rsidRPr="004F4072" w:rsidRDefault="00C40492" w:rsidP="009B04CE">
      <w:pPr>
        <w:rPr>
          <w:b/>
          <w:lang w:val="fr-BE"/>
        </w:rPr>
      </w:pPr>
      <w:r w:rsidRPr="004F4072">
        <w:rPr>
          <w:b/>
          <w:lang w:val="fr-BE"/>
        </w:rPr>
        <w:t>de nationalité albanaise,</w:t>
      </w:r>
    </w:p>
    <w:p w:rsidR="00C40492" w:rsidRPr="00C40492" w:rsidRDefault="00C40492" w:rsidP="009B04CE">
      <w:pPr>
        <w:rPr>
          <w:lang w:val="fr-BE"/>
        </w:rPr>
      </w:pPr>
      <w:r w:rsidRPr="00C40492">
        <w:rPr>
          <w:lang w:val="fr-BE"/>
        </w:rPr>
        <w:t>qui a comparu assisté de Me.</w:t>
      </w:r>
      <w:r w:rsidR="00B842FF">
        <w:rPr>
          <w:lang w:val="fr-BE"/>
        </w:rPr>
        <w:t xml:space="preserve"> </w:t>
      </w:r>
      <w:r w:rsidRPr="00C40492">
        <w:rPr>
          <w:lang w:val="fr-BE"/>
        </w:rPr>
        <w:t>C.C</w:t>
      </w:r>
      <w:r w:rsidR="00B842FF">
        <w:rPr>
          <w:lang w:val="fr-BE"/>
        </w:rPr>
        <w:t>.</w:t>
      </w:r>
      <w:r w:rsidRPr="00C40492">
        <w:rPr>
          <w:lang w:val="fr-BE"/>
        </w:rPr>
        <w:t>, avocat ;</w:t>
      </w:r>
    </w:p>
    <w:p w:rsidR="00C40492" w:rsidRPr="00C40492" w:rsidRDefault="00C40492" w:rsidP="009B04CE">
      <w:pPr>
        <w:rPr>
          <w:lang w:val="fr-BE"/>
        </w:rPr>
      </w:pPr>
      <w:r w:rsidRPr="00B842FF">
        <w:rPr>
          <w:b/>
          <w:lang w:val="fr-BE"/>
        </w:rPr>
        <w:t>2.</w:t>
      </w:r>
      <w:r w:rsidRPr="00B842FF">
        <w:rPr>
          <w:b/>
          <w:lang w:val="fr-BE"/>
        </w:rPr>
        <w:tab/>
      </w:r>
      <w:r w:rsidR="00B842FF" w:rsidRPr="00B842FF">
        <w:rPr>
          <w:b/>
          <w:lang w:val="fr-BE"/>
        </w:rPr>
        <w:t>V.T.,</w:t>
      </w:r>
    </w:p>
    <w:p w:rsidR="00B842FF" w:rsidRDefault="00B842FF" w:rsidP="009B04CE">
      <w:pPr>
        <w:rPr>
          <w:lang w:val="fr-BE"/>
        </w:rPr>
      </w:pPr>
      <w:r>
        <w:rPr>
          <w:lang w:val="fr-BE"/>
        </w:rPr>
        <w:t>sans profession, né à</w:t>
      </w:r>
      <w:r w:rsidR="00C40492" w:rsidRPr="00C40492">
        <w:rPr>
          <w:lang w:val="fr-BE"/>
        </w:rPr>
        <w:t xml:space="preserve"> </w:t>
      </w:r>
      <w:r>
        <w:rPr>
          <w:lang w:val="fr-BE"/>
        </w:rPr>
        <w:t>(…) (Al</w:t>
      </w:r>
      <w:r w:rsidR="00C40492" w:rsidRPr="00C40492">
        <w:rPr>
          <w:lang w:val="fr-BE"/>
        </w:rPr>
        <w:t xml:space="preserve">banie) le </w:t>
      </w:r>
      <w:r>
        <w:rPr>
          <w:lang w:val="fr-BE"/>
        </w:rPr>
        <w:t>(…)</w:t>
      </w:r>
    </w:p>
    <w:p w:rsidR="00C40492" w:rsidRPr="00C40492" w:rsidRDefault="00C40492" w:rsidP="009B04CE">
      <w:pPr>
        <w:rPr>
          <w:lang w:val="fr-BE"/>
        </w:rPr>
      </w:pPr>
      <w:r w:rsidRPr="00C40492">
        <w:rPr>
          <w:lang w:val="fr-BE"/>
        </w:rPr>
        <w:t>sans résidence fixe en Belgique,</w:t>
      </w:r>
    </w:p>
    <w:p w:rsidR="00B842FF" w:rsidRPr="004F4072" w:rsidRDefault="00B842FF" w:rsidP="009B04CE">
      <w:pPr>
        <w:rPr>
          <w:b/>
          <w:lang w:val="fr-BE"/>
        </w:rPr>
      </w:pPr>
      <w:r w:rsidRPr="004F4072">
        <w:rPr>
          <w:b/>
          <w:lang w:val="fr-BE"/>
        </w:rPr>
        <w:t>de nationalité albanaise,</w:t>
      </w:r>
    </w:p>
    <w:p w:rsidR="00C40492" w:rsidRPr="004F4072" w:rsidRDefault="00B842FF" w:rsidP="009B04CE">
      <w:pPr>
        <w:rPr>
          <w:b/>
          <w:lang w:val="fr-BE"/>
        </w:rPr>
      </w:pPr>
      <w:r w:rsidRPr="004F4072">
        <w:rPr>
          <w:b/>
          <w:lang w:val="fr-BE"/>
        </w:rPr>
        <w:t>dé</w:t>
      </w:r>
      <w:r w:rsidR="00C40492" w:rsidRPr="004F4072">
        <w:rPr>
          <w:b/>
          <w:lang w:val="fr-BE"/>
        </w:rPr>
        <w:t>faillant ;</w:t>
      </w:r>
    </w:p>
    <w:p w:rsidR="00C40492" w:rsidRPr="00B842FF" w:rsidRDefault="00C40492" w:rsidP="009B04CE">
      <w:pPr>
        <w:rPr>
          <w:b/>
          <w:lang w:val="fr-BE"/>
        </w:rPr>
      </w:pPr>
      <w:r w:rsidRPr="00B842FF">
        <w:rPr>
          <w:b/>
          <w:lang w:val="fr-BE"/>
        </w:rPr>
        <w:t>3.</w:t>
      </w:r>
      <w:r w:rsidRPr="00B842FF">
        <w:rPr>
          <w:b/>
          <w:lang w:val="fr-BE"/>
        </w:rPr>
        <w:tab/>
      </w:r>
      <w:r w:rsidR="00B842FF" w:rsidRPr="00B842FF">
        <w:rPr>
          <w:b/>
          <w:lang w:val="fr-BE"/>
        </w:rPr>
        <w:t>V.A.</w:t>
      </w:r>
      <w:r w:rsidR="00B842FF">
        <w:rPr>
          <w:b/>
          <w:lang w:val="fr-BE"/>
        </w:rPr>
        <w:t>,</w:t>
      </w:r>
    </w:p>
    <w:p w:rsidR="00C40492" w:rsidRPr="00C40492" w:rsidRDefault="00C40492" w:rsidP="009B04CE">
      <w:pPr>
        <w:rPr>
          <w:lang w:val="fr-BE"/>
        </w:rPr>
      </w:pPr>
      <w:r w:rsidRPr="00C40492">
        <w:rPr>
          <w:lang w:val="fr-BE"/>
        </w:rPr>
        <w:t xml:space="preserve">sans profession, né à </w:t>
      </w:r>
      <w:r w:rsidR="00B842FF">
        <w:rPr>
          <w:lang w:val="fr-BE"/>
        </w:rPr>
        <w:t>(…)</w:t>
      </w:r>
      <w:r w:rsidRPr="00C40492">
        <w:rPr>
          <w:lang w:val="fr-BE"/>
        </w:rPr>
        <w:t xml:space="preserve"> (Albanie) le </w:t>
      </w:r>
      <w:r w:rsidR="00B842FF">
        <w:rPr>
          <w:lang w:val="fr-BE"/>
        </w:rPr>
        <w:t>(…)</w:t>
      </w:r>
      <w:r w:rsidRPr="00C40492">
        <w:rPr>
          <w:lang w:val="fr-BE"/>
        </w:rPr>
        <w:t>,</w:t>
      </w:r>
    </w:p>
    <w:p w:rsidR="00C40492" w:rsidRPr="00C40492" w:rsidRDefault="00C40492" w:rsidP="009B04CE">
      <w:pPr>
        <w:rPr>
          <w:lang w:val="fr-BE"/>
        </w:rPr>
      </w:pPr>
      <w:r w:rsidRPr="00C40492">
        <w:rPr>
          <w:lang w:val="fr-BE"/>
        </w:rPr>
        <w:t>sans résidence fixe en Belgique,</w:t>
      </w:r>
    </w:p>
    <w:p w:rsidR="00B842FF" w:rsidRDefault="00C40492" w:rsidP="009B04CE">
      <w:pPr>
        <w:rPr>
          <w:lang w:val="fr-BE"/>
        </w:rPr>
      </w:pPr>
      <w:r w:rsidRPr="00C40492">
        <w:rPr>
          <w:lang w:val="fr-BE"/>
        </w:rPr>
        <w:t xml:space="preserve">résidant sans inscription à 1030 Schaerbeek, </w:t>
      </w:r>
      <w:r w:rsidR="00B842FF">
        <w:rPr>
          <w:lang w:val="fr-BE"/>
        </w:rPr>
        <w:t>(…)</w:t>
      </w:r>
      <w:r w:rsidRPr="00C40492">
        <w:rPr>
          <w:lang w:val="fr-BE"/>
        </w:rPr>
        <w:t xml:space="preserve">, </w:t>
      </w:r>
    </w:p>
    <w:p w:rsidR="00C40492" w:rsidRPr="004F4072" w:rsidRDefault="00C40492" w:rsidP="009B04CE">
      <w:pPr>
        <w:rPr>
          <w:b/>
          <w:lang w:val="fr-BE"/>
        </w:rPr>
      </w:pPr>
      <w:r w:rsidRPr="004F4072">
        <w:rPr>
          <w:b/>
          <w:lang w:val="fr-BE"/>
        </w:rPr>
        <w:t>de nationalité albanaise,</w:t>
      </w:r>
    </w:p>
    <w:p w:rsidR="00C40492" w:rsidRPr="004F4072" w:rsidRDefault="00B842FF" w:rsidP="009B04CE">
      <w:pPr>
        <w:rPr>
          <w:b/>
          <w:lang w:val="fr-BE"/>
        </w:rPr>
      </w:pPr>
      <w:r w:rsidRPr="004F4072">
        <w:rPr>
          <w:b/>
          <w:lang w:val="fr-BE"/>
        </w:rPr>
        <w:t>défaillant</w:t>
      </w:r>
      <w:r w:rsidR="00C40492" w:rsidRPr="004F4072">
        <w:rPr>
          <w:b/>
          <w:lang w:val="fr-BE"/>
        </w:rPr>
        <w:t>;</w:t>
      </w:r>
    </w:p>
    <w:p w:rsidR="00C40492" w:rsidRPr="00B842FF" w:rsidRDefault="00C40492" w:rsidP="009B04CE">
      <w:pPr>
        <w:rPr>
          <w:b/>
          <w:lang w:val="fr-BE"/>
        </w:rPr>
      </w:pPr>
      <w:r w:rsidRPr="00B842FF">
        <w:rPr>
          <w:b/>
          <w:lang w:val="fr-BE"/>
        </w:rPr>
        <w:t>4.</w:t>
      </w:r>
      <w:r w:rsidRPr="00B842FF">
        <w:rPr>
          <w:b/>
          <w:lang w:val="fr-BE"/>
        </w:rPr>
        <w:tab/>
      </w:r>
      <w:r w:rsidR="00B842FF">
        <w:rPr>
          <w:b/>
          <w:lang w:val="fr-BE"/>
        </w:rPr>
        <w:t>P.D.,</w:t>
      </w:r>
    </w:p>
    <w:p w:rsidR="00C40492" w:rsidRPr="00C40492" w:rsidRDefault="00C40492" w:rsidP="009B04CE">
      <w:pPr>
        <w:rPr>
          <w:lang w:val="fr-BE"/>
        </w:rPr>
      </w:pPr>
      <w:r w:rsidRPr="00C40492">
        <w:rPr>
          <w:lang w:val="fr-BE"/>
        </w:rPr>
        <w:t>sans profession,</w:t>
      </w:r>
    </w:p>
    <w:p w:rsidR="00C40492" w:rsidRPr="00C40492" w:rsidRDefault="00C40492" w:rsidP="009B04CE">
      <w:pPr>
        <w:rPr>
          <w:lang w:val="fr-BE"/>
        </w:rPr>
      </w:pPr>
      <w:r w:rsidRPr="00C40492">
        <w:rPr>
          <w:lang w:val="fr-BE"/>
        </w:rPr>
        <w:t xml:space="preserve">né à </w:t>
      </w:r>
      <w:r w:rsidR="00B842FF">
        <w:rPr>
          <w:lang w:val="fr-BE"/>
        </w:rPr>
        <w:t>(…)</w:t>
      </w:r>
      <w:r w:rsidRPr="00C40492">
        <w:rPr>
          <w:lang w:val="fr-BE"/>
        </w:rPr>
        <w:t xml:space="preserve"> (Albanie) le </w:t>
      </w:r>
      <w:r w:rsidR="00263DC4">
        <w:rPr>
          <w:lang w:val="fr-BE"/>
        </w:rPr>
        <w:t>(…)</w:t>
      </w:r>
      <w:r w:rsidRPr="00C40492">
        <w:rPr>
          <w:lang w:val="fr-BE"/>
        </w:rPr>
        <w:t>,</w:t>
      </w:r>
    </w:p>
    <w:p w:rsidR="00C40492" w:rsidRPr="00C40492" w:rsidRDefault="00C40492" w:rsidP="009B04CE">
      <w:pPr>
        <w:rPr>
          <w:lang w:val="fr-BE"/>
        </w:rPr>
      </w:pPr>
      <w:r w:rsidRPr="00C40492">
        <w:rPr>
          <w:lang w:val="fr-BE"/>
        </w:rPr>
        <w:t>sans résidence fixe en Belgique,</w:t>
      </w:r>
    </w:p>
    <w:p w:rsidR="00263DC4" w:rsidRDefault="00C40492" w:rsidP="009B04CE">
      <w:pPr>
        <w:rPr>
          <w:lang w:val="fr-BE"/>
        </w:rPr>
      </w:pPr>
      <w:r w:rsidRPr="00C40492">
        <w:rPr>
          <w:lang w:val="fr-BE"/>
        </w:rPr>
        <w:lastRenderedPageBreak/>
        <w:t xml:space="preserve">résidant sans inscription à 1030 Schaerbeek, </w:t>
      </w:r>
      <w:r w:rsidR="00263DC4">
        <w:rPr>
          <w:lang w:val="fr-BE"/>
        </w:rPr>
        <w:t>(…)</w:t>
      </w:r>
      <w:r w:rsidRPr="00C40492">
        <w:rPr>
          <w:lang w:val="fr-BE"/>
        </w:rPr>
        <w:t xml:space="preserve">, </w:t>
      </w:r>
    </w:p>
    <w:p w:rsidR="00C40492" w:rsidRPr="004F4072" w:rsidRDefault="00C40492" w:rsidP="009B04CE">
      <w:pPr>
        <w:rPr>
          <w:b/>
          <w:lang w:val="fr-BE"/>
        </w:rPr>
      </w:pPr>
      <w:r w:rsidRPr="004F4072">
        <w:rPr>
          <w:b/>
          <w:lang w:val="fr-BE"/>
        </w:rPr>
        <w:t>de nationalité albanaise,</w:t>
      </w:r>
    </w:p>
    <w:p w:rsidR="00C40492" w:rsidRPr="004F4072" w:rsidRDefault="00C40492" w:rsidP="009B04CE">
      <w:pPr>
        <w:rPr>
          <w:b/>
          <w:lang w:val="fr-BE"/>
        </w:rPr>
      </w:pPr>
      <w:r w:rsidRPr="004F4072">
        <w:rPr>
          <w:b/>
          <w:lang w:val="fr-BE"/>
        </w:rPr>
        <w:t>défaillant ;</w:t>
      </w:r>
    </w:p>
    <w:p w:rsidR="00C40492" w:rsidRPr="00C40492" w:rsidRDefault="00C40492" w:rsidP="009B04CE">
      <w:pPr>
        <w:rPr>
          <w:lang w:val="fr-BE"/>
        </w:rPr>
      </w:pPr>
      <w:r w:rsidRPr="00C40492">
        <w:rPr>
          <w:lang w:val="fr-BE"/>
        </w:rPr>
        <w:t>Prévenus de ou d'avoir,</w:t>
      </w:r>
    </w:p>
    <w:p w:rsidR="00C40492" w:rsidRPr="00C40492" w:rsidRDefault="00263DC4" w:rsidP="009B04CE">
      <w:pPr>
        <w:rPr>
          <w:lang w:val="fr-BE"/>
        </w:rPr>
      </w:pPr>
      <w:r>
        <w:rPr>
          <w:lang w:val="fr-BE"/>
        </w:rPr>
        <w:t>dans l'arrondissement judiciair</w:t>
      </w:r>
      <w:r w:rsidR="00C40492" w:rsidRPr="00C40492">
        <w:rPr>
          <w:lang w:val="fr-BE"/>
        </w:rPr>
        <w:t xml:space="preserve">e </w:t>
      </w:r>
      <w:r>
        <w:rPr>
          <w:lang w:val="fr-BE"/>
        </w:rPr>
        <w:t>de Bruxelles</w:t>
      </w:r>
      <w:r w:rsidR="00C40492" w:rsidRPr="00C40492">
        <w:rPr>
          <w:lang w:val="fr-BE"/>
        </w:rPr>
        <w:t>, et sur base des articles 10 ter et 12</w:t>
      </w:r>
      <w:r>
        <w:rPr>
          <w:lang w:val="fr-BE"/>
        </w:rPr>
        <w:t xml:space="preserve"> </w:t>
      </w:r>
      <w:r w:rsidR="00C40492" w:rsidRPr="00C40492">
        <w:rPr>
          <w:lang w:val="fr-BE"/>
        </w:rPr>
        <w:t>du Titre préliminaire du Code de procédure pénale, en Italie et en Ukraine,</w:t>
      </w:r>
    </w:p>
    <w:p w:rsidR="00C40492" w:rsidRPr="00C40492" w:rsidRDefault="00C40492" w:rsidP="009B04CE">
      <w:pPr>
        <w:rPr>
          <w:lang w:val="fr-BE"/>
        </w:rPr>
      </w:pPr>
      <w:r w:rsidRPr="00C40492">
        <w:rPr>
          <w:lang w:val="fr-BE"/>
        </w:rPr>
        <w:t>- pour avoir exécuté les infractions ou coopéré directement à leur exécution;</w:t>
      </w:r>
    </w:p>
    <w:p w:rsidR="00C40492" w:rsidRPr="00C40492" w:rsidRDefault="00C40492" w:rsidP="009B04CE">
      <w:pPr>
        <w:rPr>
          <w:lang w:val="fr-BE"/>
        </w:rPr>
      </w:pPr>
      <w:r w:rsidRPr="00C40492">
        <w:rPr>
          <w:lang w:val="fr-BE"/>
        </w:rPr>
        <w:t>- pour avoir, par un fait quelconque, prêté pour leur exécution, une aide telle que sans son assistance, les crimes ou les délits n'eussent pu être</w:t>
      </w:r>
    </w:p>
    <w:p w:rsidR="00C40492" w:rsidRPr="00C40492" w:rsidRDefault="00C40492" w:rsidP="009B04CE">
      <w:pPr>
        <w:rPr>
          <w:lang w:val="fr-BE"/>
        </w:rPr>
      </w:pPr>
      <w:r w:rsidRPr="00C40492">
        <w:rPr>
          <w:lang w:val="fr-BE"/>
        </w:rPr>
        <w:t xml:space="preserve">- pour avoir, par dons, promesses, menaces, abus d'autorité ou de pouvoir, </w:t>
      </w:r>
      <w:r w:rsidR="00263DC4" w:rsidRPr="00C40492">
        <w:rPr>
          <w:lang w:val="fr-BE"/>
        </w:rPr>
        <w:t>machinations</w:t>
      </w:r>
      <w:r w:rsidRPr="00C40492">
        <w:rPr>
          <w:lang w:val="fr-BE"/>
        </w:rPr>
        <w:t xml:space="preserve"> ou artifices coupables, directement provoqué à ces crimes ou à ces délits;</w:t>
      </w:r>
    </w:p>
    <w:p w:rsidR="00C40492" w:rsidRPr="00C40492" w:rsidRDefault="00C40492" w:rsidP="009B04CE">
      <w:pPr>
        <w:rPr>
          <w:lang w:val="fr-BE"/>
        </w:rPr>
      </w:pPr>
      <w:r w:rsidRPr="00C40492">
        <w:rPr>
          <w:lang w:val="fr-BE"/>
        </w:rPr>
        <w:t xml:space="preserve">entre le </w:t>
      </w:r>
      <w:r w:rsidR="00263DC4">
        <w:rPr>
          <w:lang w:val="fr-BE"/>
        </w:rPr>
        <w:t>1</w:t>
      </w:r>
      <w:r w:rsidR="00263DC4" w:rsidRPr="00263DC4">
        <w:rPr>
          <w:vertAlign w:val="superscript"/>
          <w:lang w:val="fr-BE"/>
        </w:rPr>
        <w:t>er</w:t>
      </w:r>
      <w:r w:rsidRPr="00C40492">
        <w:rPr>
          <w:lang w:val="fr-BE"/>
        </w:rPr>
        <w:t xml:space="preserve"> janvier 2011 et le 30 novembre 2011,</w:t>
      </w:r>
    </w:p>
    <w:p w:rsidR="00C40492" w:rsidRPr="004F4072" w:rsidRDefault="00C40492" w:rsidP="009B04CE">
      <w:pPr>
        <w:rPr>
          <w:b/>
          <w:lang w:val="fr-BE"/>
        </w:rPr>
      </w:pPr>
      <w:r w:rsidRPr="004F4072">
        <w:rPr>
          <w:b/>
          <w:lang w:val="fr-BE"/>
        </w:rPr>
        <w:t>A. les premier (</w:t>
      </w:r>
      <w:r w:rsidR="00263DC4" w:rsidRPr="004F4072">
        <w:rPr>
          <w:b/>
          <w:lang w:val="fr-BE"/>
        </w:rPr>
        <w:t>M.F.),</w:t>
      </w:r>
      <w:r w:rsidRPr="004F4072">
        <w:rPr>
          <w:b/>
          <w:lang w:val="fr-BE"/>
        </w:rPr>
        <w:t xml:space="preserve"> deuxième (</w:t>
      </w:r>
      <w:r w:rsidR="00263DC4" w:rsidRPr="004F4072">
        <w:rPr>
          <w:b/>
          <w:lang w:val="fr-BE"/>
        </w:rPr>
        <w:t>V.T.</w:t>
      </w:r>
      <w:r w:rsidRPr="004F4072">
        <w:rPr>
          <w:b/>
          <w:lang w:val="fr-BE"/>
        </w:rPr>
        <w:t>), troisième (</w:t>
      </w:r>
      <w:r w:rsidR="00263DC4" w:rsidRPr="004F4072">
        <w:rPr>
          <w:b/>
          <w:lang w:val="fr-BE"/>
        </w:rPr>
        <w:t>V.A.</w:t>
      </w:r>
      <w:r w:rsidRPr="004F4072">
        <w:rPr>
          <w:b/>
          <w:lang w:val="fr-BE"/>
        </w:rPr>
        <w:t>) et quatrième (</w:t>
      </w:r>
      <w:r w:rsidR="00263DC4" w:rsidRPr="004F4072">
        <w:rPr>
          <w:b/>
          <w:lang w:val="fr-BE"/>
        </w:rPr>
        <w:t>P.D.)</w:t>
      </w:r>
    </w:p>
    <w:p w:rsidR="00C40492" w:rsidRPr="00C40492" w:rsidRDefault="00C40492" w:rsidP="009B04CE">
      <w:pPr>
        <w:rPr>
          <w:lang w:val="fr-BE"/>
        </w:rPr>
      </w:pPr>
      <w:r w:rsidRPr="00C40492">
        <w:rPr>
          <w:lang w:val="fr-BE"/>
        </w:rPr>
        <w:t xml:space="preserve">entre le </w:t>
      </w:r>
      <w:r w:rsidR="00263DC4">
        <w:rPr>
          <w:lang w:val="fr-BE"/>
        </w:rPr>
        <w:t>1</w:t>
      </w:r>
      <w:r w:rsidR="00263DC4" w:rsidRPr="00263DC4">
        <w:rPr>
          <w:vertAlign w:val="superscript"/>
          <w:lang w:val="fr-BE"/>
        </w:rPr>
        <w:t>er</w:t>
      </w:r>
      <w:r w:rsidR="00263DC4">
        <w:rPr>
          <w:lang w:val="fr-BE"/>
        </w:rPr>
        <w:t xml:space="preserve"> </w:t>
      </w:r>
      <w:r w:rsidRPr="00C40492">
        <w:rPr>
          <w:lang w:val="fr-BE"/>
        </w:rPr>
        <w:t>janvier 2011 et le 30 novembre 2012,</w:t>
      </w:r>
    </w:p>
    <w:p w:rsidR="00C40492" w:rsidRPr="00C40492" w:rsidRDefault="00C40492" w:rsidP="009B04CE">
      <w:pPr>
        <w:rPr>
          <w:lang w:val="fr-BE"/>
        </w:rPr>
      </w:pPr>
      <w:r w:rsidRPr="00C40492">
        <w:rPr>
          <w:lang w:val="fr-BE"/>
        </w:rPr>
        <w:t>dans l'arrondissement judiciaire de Bruxelles, en Italie et en Ukraine,</w:t>
      </w:r>
    </w:p>
    <w:p w:rsidR="00C40492" w:rsidRPr="00C40492" w:rsidRDefault="00C40492" w:rsidP="009B04CE">
      <w:pPr>
        <w:rPr>
          <w:lang w:val="fr-BE"/>
        </w:rPr>
      </w:pPr>
      <w:r w:rsidRPr="00C40492">
        <w:rPr>
          <w:lang w:val="fr-BE"/>
        </w:rPr>
        <w:t>avoir recruté, transporté, transféré, hébergé, accueilli une personne, passé ou transféré le contrôle exercé sur elle, afin de permettre la commission contre cette personne des infractions prév</w:t>
      </w:r>
      <w:r w:rsidR="00263DC4">
        <w:rPr>
          <w:lang w:val="fr-BE"/>
        </w:rPr>
        <w:t>ues aux articles 379, 380, § 1</w:t>
      </w:r>
      <w:r w:rsidR="00263DC4" w:rsidRPr="00263DC4">
        <w:rPr>
          <w:vertAlign w:val="superscript"/>
          <w:lang w:val="fr-BE"/>
        </w:rPr>
        <w:t>er</w:t>
      </w:r>
      <w:r w:rsidR="00263DC4">
        <w:rPr>
          <w:lang w:val="fr-BE"/>
        </w:rPr>
        <w:t xml:space="preserve"> et § 4, et 383bis, § 1</w:t>
      </w:r>
      <w:r w:rsidR="00263DC4" w:rsidRPr="00263DC4">
        <w:rPr>
          <w:vertAlign w:val="superscript"/>
          <w:lang w:val="fr-BE"/>
        </w:rPr>
        <w:t>er</w:t>
      </w:r>
      <w:r w:rsidRPr="00C40492">
        <w:rPr>
          <w:lang w:val="fr-BE"/>
        </w:rPr>
        <w:t>,</w:t>
      </w:r>
    </w:p>
    <w:p w:rsidR="00C40492" w:rsidRPr="00C40492" w:rsidRDefault="00C40492" w:rsidP="009B04CE">
      <w:pPr>
        <w:rPr>
          <w:lang w:val="fr-BE"/>
        </w:rPr>
      </w:pPr>
      <w:r w:rsidRPr="00C40492">
        <w:rPr>
          <w:lang w:val="fr-BE"/>
        </w:rPr>
        <w:t>avec les circonstances que :</w:t>
      </w:r>
    </w:p>
    <w:p w:rsidR="00C40492" w:rsidRPr="00C40492" w:rsidRDefault="00C40492" w:rsidP="009B04CE">
      <w:pPr>
        <w:rPr>
          <w:lang w:val="fr-BE"/>
        </w:rPr>
      </w:pPr>
      <w:r w:rsidRPr="00C40492">
        <w:rPr>
          <w:lang w:val="fr-BE"/>
        </w:rPr>
        <w:t>-</w:t>
      </w:r>
      <w:r w:rsidRPr="00C40492">
        <w:rPr>
          <w:lang w:val="fr-BE"/>
        </w:rPr>
        <w:tab/>
        <w:t xml:space="preserve">l'infraction a été commise en abusant de la situation particulièrement vulnérable dans laquelle se trouve une personne, en raison de sa situation administrative illégale ou précaire, de sa situation sociale précaire, d'un état de grossesse, d'une maladie, d'une infirmité ou d'une déficience </w:t>
      </w:r>
      <w:r w:rsidR="00263DC4" w:rsidRPr="00C40492">
        <w:rPr>
          <w:lang w:val="fr-BE"/>
        </w:rPr>
        <w:t>physique</w:t>
      </w:r>
      <w:r w:rsidRPr="00C40492">
        <w:rPr>
          <w:lang w:val="fr-BE"/>
        </w:rPr>
        <w:t xml:space="preserve"> ou mentale, de manière telle que la personne n'a en fait pas d'autre choix véritable et acceptable que de se soumettre à cet abus,</w:t>
      </w:r>
    </w:p>
    <w:p w:rsidR="00C40492" w:rsidRPr="00C40492" w:rsidRDefault="00C40492" w:rsidP="009B04CE">
      <w:pPr>
        <w:rPr>
          <w:lang w:val="fr-BE"/>
        </w:rPr>
      </w:pPr>
      <w:r w:rsidRPr="00C40492">
        <w:rPr>
          <w:lang w:val="fr-BE"/>
        </w:rPr>
        <w:t>-</w:t>
      </w:r>
      <w:r w:rsidRPr="00C40492">
        <w:rPr>
          <w:lang w:val="fr-BE"/>
        </w:rPr>
        <w:tab/>
        <w:t xml:space="preserve">l'infraction a été commise en faisant usage, de façon directe ou indirecte, de </w:t>
      </w:r>
      <w:r w:rsidR="00263DC4" w:rsidRPr="00C40492">
        <w:rPr>
          <w:lang w:val="fr-BE"/>
        </w:rPr>
        <w:t>manœuvres</w:t>
      </w:r>
      <w:r w:rsidRPr="00C40492">
        <w:rPr>
          <w:lang w:val="fr-BE"/>
        </w:rPr>
        <w:t xml:space="preserve"> frauduleuses, de violence, de menaces ou d'une forme quelconque de contrainte,</w:t>
      </w:r>
    </w:p>
    <w:p w:rsidR="00C40492" w:rsidRPr="00C40492" w:rsidRDefault="00C40492" w:rsidP="009B04CE">
      <w:pPr>
        <w:rPr>
          <w:lang w:val="fr-BE"/>
        </w:rPr>
      </w:pPr>
      <w:r w:rsidRPr="00C40492">
        <w:rPr>
          <w:lang w:val="fr-BE"/>
        </w:rPr>
        <w:t>-</w:t>
      </w:r>
      <w:r w:rsidRPr="00C40492">
        <w:rPr>
          <w:lang w:val="fr-BE"/>
        </w:rPr>
        <w:tab/>
        <w:t>l'infraction constitue un acte de participation à l'activité principale ou accessoire d'une association, et ce, que le coupable ait ou non la qualité de dirigeant,</w:t>
      </w:r>
    </w:p>
    <w:p w:rsidR="00C40492" w:rsidRPr="00C40492" w:rsidRDefault="00C40492" w:rsidP="009B04CE">
      <w:pPr>
        <w:rPr>
          <w:lang w:val="fr-BE"/>
        </w:rPr>
      </w:pPr>
      <w:r w:rsidRPr="00C40492">
        <w:rPr>
          <w:lang w:val="fr-BE"/>
        </w:rPr>
        <w:t>en l'espèce :</w:t>
      </w:r>
    </w:p>
    <w:p w:rsidR="00C40492" w:rsidRPr="004F4072" w:rsidRDefault="00C40492" w:rsidP="00263DC4">
      <w:pPr>
        <w:pStyle w:val="Paragraphedeliste"/>
        <w:numPr>
          <w:ilvl w:val="0"/>
          <w:numId w:val="1"/>
        </w:numPr>
        <w:rPr>
          <w:b/>
          <w:lang w:val="fr-BE"/>
        </w:rPr>
      </w:pPr>
      <w:r w:rsidRPr="004F4072">
        <w:rPr>
          <w:b/>
          <w:lang w:val="fr-BE"/>
        </w:rPr>
        <w:t xml:space="preserve">les premier </w:t>
      </w:r>
      <w:r w:rsidR="00263DC4" w:rsidRPr="004F4072">
        <w:rPr>
          <w:b/>
          <w:lang w:val="fr-BE"/>
        </w:rPr>
        <w:t>M.F.</w:t>
      </w:r>
      <w:r w:rsidRPr="004F4072">
        <w:rPr>
          <w:b/>
          <w:lang w:val="fr-BE"/>
        </w:rPr>
        <w:t xml:space="preserve"> deuxième (</w:t>
      </w:r>
      <w:r w:rsidR="00263DC4" w:rsidRPr="004F4072">
        <w:rPr>
          <w:b/>
          <w:lang w:val="fr-BE"/>
        </w:rPr>
        <w:t>V.T.</w:t>
      </w:r>
      <w:r w:rsidRPr="004F4072">
        <w:rPr>
          <w:b/>
          <w:lang w:val="fr-BE"/>
        </w:rPr>
        <w:t xml:space="preserve">) </w:t>
      </w:r>
      <w:r w:rsidR="00263DC4" w:rsidRPr="004F4072">
        <w:rPr>
          <w:b/>
          <w:lang w:val="fr-BE"/>
        </w:rPr>
        <w:t xml:space="preserve">et </w:t>
      </w:r>
      <w:r w:rsidRPr="004F4072">
        <w:rPr>
          <w:b/>
          <w:lang w:val="fr-BE"/>
        </w:rPr>
        <w:t>troisiè</w:t>
      </w:r>
      <w:r w:rsidR="00263DC4" w:rsidRPr="004F4072">
        <w:rPr>
          <w:b/>
          <w:lang w:val="fr-BE"/>
        </w:rPr>
        <w:t>m</w:t>
      </w:r>
      <w:r w:rsidRPr="004F4072">
        <w:rPr>
          <w:b/>
          <w:lang w:val="fr-BE"/>
        </w:rPr>
        <w:t>e (</w:t>
      </w:r>
      <w:r w:rsidR="00263DC4" w:rsidRPr="004F4072">
        <w:rPr>
          <w:b/>
          <w:lang w:val="fr-BE"/>
        </w:rPr>
        <w:t>V.A.</w:t>
      </w:r>
      <w:r w:rsidRPr="004F4072">
        <w:rPr>
          <w:b/>
          <w:lang w:val="fr-BE"/>
        </w:rPr>
        <w:t xml:space="preserve">) </w:t>
      </w:r>
    </w:p>
    <w:p w:rsidR="00C40492" w:rsidRPr="00263DC4" w:rsidRDefault="00C40492" w:rsidP="009B04CE">
      <w:pPr>
        <w:rPr>
          <w:lang w:val="fr-BE"/>
        </w:rPr>
      </w:pPr>
      <w:r w:rsidRPr="00263DC4">
        <w:rPr>
          <w:lang w:val="fr-BE"/>
        </w:rPr>
        <w:t>au préjudice de :</w:t>
      </w:r>
    </w:p>
    <w:p w:rsidR="00C40492" w:rsidRPr="00C40492" w:rsidRDefault="00C40492" w:rsidP="009B04CE">
      <w:pPr>
        <w:rPr>
          <w:lang w:val="fr-BE"/>
        </w:rPr>
      </w:pPr>
      <w:r w:rsidRPr="00C40492">
        <w:rPr>
          <w:lang w:val="fr-BE"/>
        </w:rPr>
        <w:t>-</w:t>
      </w:r>
      <w:r w:rsidRPr="00C40492">
        <w:rPr>
          <w:lang w:val="fr-BE"/>
        </w:rPr>
        <w:tab/>
      </w:r>
      <w:r w:rsidR="00263DC4">
        <w:rPr>
          <w:lang w:val="fr-BE"/>
        </w:rPr>
        <w:t>L.N.</w:t>
      </w:r>
      <w:r w:rsidRPr="00C40492">
        <w:rPr>
          <w:lang w:val="fr-BE"/>
        </w:rPr>
        <w:t xml:space="preserve">, alias </w:t>
      </w:r>
      <w:r w:rsidR="00263DC4">
        <w:rPr>
          <w:lang w:val="fr-BE"/>
        </w:rPr>
        <w:t>M.J.</w:t>
      </w:r>
    </w:p>
    <w:p w:rsidR="00C40492" w:rsidRPr="00263DC4" w:rsidRDefault="00C40492" w:rsidP="009B04CE">
      <w:pPr>
        <w:rPr>
          <w:lang w:val="fr-BE"/>
        </w:rPr>
      </w:pPr>
      <w:r w:rsidRPr="00263DC4">
        <w:rPr>
          <w:lang w:val="fr-BE"/>
        </w:rPr>
        <w:t>-</w:t>
      </w:r>
      <w:r w:rsidRPr="00263DC4">
        <w:rPr>
          <w:lang w:val="fr-BE"/>
        </w:rPr>
        <w:tab/>
      </w:r>
      <w:r w:rsidR="00263DC4" w:rsidRPr="00263DC4">
        <w:rPr>
          <w:lang w:val="fr-BE"/>
        </w:rPr>
        <w:t>O.V.</w:t>
      </w:r>
      <w:r w:rsidRPr="00263DC4">
        <w:rPr>
          <w:lang w:val="fr-BE"/>
        </w:rPr>
        <w:t xml:space="preserve">, alias </w:t>
      </w:r>
      <w:r w:rsidR="00263DC4" w:rsidRPr="00263DC4">
        <w:rPr>
          <w:lang w:val="fr-BE"/>
        </w:rPr>
        <w:t>Z.A.</w:t>
      </w:r>
      <w:r w:rsidRPr="00263DC4">
        <w:rPr>
          <w:lang w:val="fr-BE"/>
        </w:rPr>
        <w:t xml:space="preserve"> ;</w:t>
      </w:r>
    </w:p>
    <w:p w:rsidR="00C40492" w:rsidRPr="00C40492" w:rsidRDefault="00C40492" w:rsidP="009B04CE">
      <w:pPr>
        <w:rPr>
          <w:lang w:val="fr-BE"/>
        </w:rPr>
      </w:pPr>
      <w:r w:rsidRPr="00C40492">
        <w:rPr>
          <w:lang w:val="fr-BE"/>
        </w:rPr>
        <w:t>-</w:t>
      </w:r>
      <w:r w:rsidRPr="00C40492">
        <w:rPr>
          <w:lang w:val="fr-BE"/>
        </w:rPr>
        <w:tab/>
      </w:r>
      <w:r w:rsidR="00263DC4">
        <w:rPr>
          <w:lang w:val="fr-BE"/>
        </w:rPr>
        <w:t>V.E.</w:t>
      </w:r>
      <w:r w:rsidRPr="00C40492">
        <w:rPr>
          <w:lang w:val="fr-BE"/>
        </w:rPr>
        <w:t xml:space="preserve"> ;</w:t>
      </w:r>
    </w:p>
    <w:p w:rsidR="00C40492" w:rsidRPr="00E11AC5" w:rsidRDefault="00C40492" w:rsidP="009B04CE">
      <w:pPr>
        <w:rPr>
          <w:b/>
          <w:lang w:val="fr-BE"/>
        </w:rPr>
      </w:pPr>
      <w:r w:rsidRPr="00E11AC5">
        <w:rPr>
          <w:b/>
          <w:lang w:val="fr-BE"/>
        </w:rPr>
        <w:t>2.</w:t>
      </w:r>
      <w:r w:rsidRPr="00E11AC5">
        <w:rPr>
          <w:b/>
          <w:lang w:val="fr-BE"/>
        </w:rPr>
        <w:tab/>
        <w:t>le quatrième (</w:t>
      </w:r>
      <w:r w:rsidR="00263DC4" w:rsidRPr="00E11AC5">
        <w:rPr>
          <w:b/>
          <w:lang w:val="fr-BE"/>
        </w:rPr>
        <w:t>P.D.</w:t>
      </w:r>
      <w:r w:rsidRPr="00E11AC5">
        <w:rPr>
          <w:b/>
          <w:lang w:val="fr-BE"/>
        </w:rPr>
        <w:t xml:space="preserve">) </w:t>
      </w:r>
    </w:p>
    <w:p w:rsidR="00C40492" w:rsidRPr="00C40492" w:rsidRDefault="00C40492" w:rsidP="009B04CE">
      <w:pPr>
        <w:rPr>
          <w:lang w:val="fr-BE"/>
        </w:rPr>
      </w:pPr>
      <w:r w:rsidRPr="00C40492">
        <w:rPr>
          <w:lang w:val="fr-BE"/>
        </w:rPr>
        <w:lastRenderedPageBreak/>
        <w:t>au préjudice de :</w:t>
      </w:r>
    </w:p>
    <w:p w:rsidR="00C40492" w:rsidRPr="00C40492" w:rsidRDefault="00C40492" w:rsidP="009B04CE">
      <w:pPr>
        <w:rPr>
          <w:lang w:val="fr-BE"/>
        </w:rPr>
      </w:pPr>
      <w:r w:rsidRPr="00C40492">
        <w:rPr>
          <w:lang w:val="fr-BE"/>
        </w:rPr>
        <w:t>-</w:t>
      </w:r>
      <w:r w:rsidRPr="00C40492">
        <w:rPr>
          <w:lang w:val="fr-BE"/>
        </w:rPr>
        <w:tab/>
      </w:r>
      <w:r w:rsidR="00263DC4">
        <w:rPr>
          <w:lang w:val="fr-BE"/>
        </w:rPr>
        <w:t>L.N.</w:t>
      </w:r>
      <w:r w:rsidRPr="00C40492">
        <w:rPr>
          <w:lang w:val="fr-BE"/>
        </w:rPr>
        <w:t xml:space="preserve">, alias </w:t>
      </w:r>
      <w:r w:rsidR="00263DC4">
        <w:rPr>
          <w:lang w:val="fr-BE"/>
        </w:rPr>
        <w:t>M.J.</w:t>
      </w:r>
      <w:r w:rsidRPr="00C40492">
        <w:rPr>
          <w:lang w:val="fr-BE"/>
        </w:rPr>
        <w:t xml:space="preserve"> ;</w:t>
      </w:r>
    </w:p>
    <w:p w:rsidR="00C40492" w:rsidRPr="00C40492" w:rsidRDefault="00C40492" w:rsidP="009B04CE">
      <w:pPr>
        <w:rPr>
          <w:lang w:val="fr-BE"/>
        </w:rPr>
      </w:pPr>
      <w:r w:rsidRPr="00C40492">
        <w:rPr>
          <w:lang w:val="fr-BE"/>
        </w:rPr>
        <w:t>-</w:t>
      </w:r>
      <w:r w:rsidRPr="00C40492">
        <w:rPr>
          <w:lang w:val="fr-BE"/>
        </w:rPr>
        <w:tab/>
      </w:r>
      <w:r w:rsidR="00263DC4">
        <w:rPr>
          <w:lang w:val="fr-BE"/>
        </w:rPr>
        <w:t>N.H.</w:t>
      </w:r>
      <w:r w:rsidRPr="00C40492">
        <w:rPr>
          <w:lang w:val="fr-BE"/>
        </w:rPr>
        <w:t xml:space="preserve"> ;</w:t>
      </w:r>
    </w:p>
    <w:p w:rsidR="00C40492" w:rsidRPr="00E11AC5" w:rsidRDefault="00C40492" w:rsidP="009B04CE">
      <w:pPr>
        <w:rPr>
          <w:b/>
          <w:lang w:val="fr-BE"/>
        </w:rPr>
      </w:pPr>
      <w:r w:rsidRPr="00E11AC5">
        <w:rPr>
          <w:b/>
          <w:lang w:val="fr-BE"/>
        </w:rPr>
        <w:t>B. les premier (</w:t>
      </w:r>
      <w:r w:rsidR="00BB35D3" w:rsidRPr="00E11AC5">
        <w:rPr>
          <w:b/>
          <w:lang w:val="fr-BE"/>
        </w:rPr>
        <w:t>M.F.</w:t>
      </w:r>
      <w:r w:rsidRPr="00E11AC5">
        <w:rPr>
          <w:b/>
          <w:lang w:val="fr-BE"/>
        </w:rPr>
        <w:t>), deuxième (</w:t>
      </w:r>
      <w:r w:rsidR="00BB35D3" w:rsidRPr="00E11AC5">
        <w:rPr>
          <w:b/>
          <w:lang w:val="fr-BE"/>
        </w:rPr>
        <w:t>V.T.</w:t>
      </w:r>
      <w:r w:rsidRPr="00E11AC5">
        <w:rPr>
          <w:b/>
          <w:lang w:val="fr-BE"/>
        </w:rPr>
        <w:t>), troisième (</w:t>
      </w:r>
      <w:r w:rsidR="00BB35D3" w:rsidRPr="00E11AC5">
        <w:rPr>
          <w:b/>
          <w:lang w:val="fr-BE"/>
        </w:rPr>
        <w:t>V.A.</w:t>
      </w:r>
      <w:r w:rsidRPr="00E11AC5">
        <w:rPr>
          <w:b/>
          <w:lang w:val="fr-BE"/>
        </w:rPr>
        <w:t>) et quatrième (</w:t>
      </w:r>
      <w:r w:rsidR="00BB35D3" w:rsidRPr="00E11AC5">
        <w:rPr>
          <w:b/>
          <w:lang w:val="fr-BE"/>
        </w:rPr>
        <w:t>P.D.</w:t>
      </w:r>
      <w:r w:rsidRPr="00E11AC5">
        <w:rPr>
          <w:b/>
          <w:lang w:val="fr-BE"/>
        </w:rPr>
        <w:t xml:space="preserve">) </w:t>
      </w:r>
    </w:p>
    <w:p w:rsidR="00C40492" w:rsidRPr="00C40492" w:rsidRDefault="00C40492" w:rsidP="009B04CE">
      <w:pPr>
        <w:rPr>
          <w:lang w:val="fr-BE"/>
        </w:rPr>
      </w:pPr>
      <w:r w:rsidRPr="00C40492">
        <w:rPr>
          <w:lang w:val="fr-BE"/>
        </w:rPr>
        <w:t>entre le</w:t>
      </w:r>
      <w:r w:rsidR="00BB35D3">
        <w:rPr>
          <w:lang w:val="fr-BE"/>
        </w:rPr>
        <w:t xml:space="preserve"> 1</w:t>
      </w:r>
      <w:r w:rsidR="00BB35D3" w:rsidRPr="00BB35D3">
        <w:rPr>
          <w:vertAlign w:val="superscript"/>
          <w:lang w:val="fr-BE"/>
        </w:rPr>
        <w:t>er</w:t>
      </w:r>
      <w:r w:rsidRPr="00C40492">
        <w:rPr>
          <w:lang w:val="fr-BE"/>
        </w:rPr>
        <w:t xml:space="preserve"> janvier 2011 et le 30 novembre 2012,</w:t>
      </w:r>
    </w:p>
    <w:p w:rsidR="00C40492" w:rsidRPr="00C40492" w:rsidRDefault="00C40492" w:rsidP="009B04CE">
      <w:pPr>
        <w:rPr>
          <w:lang w:val="fr-BE"/>
        </w:rPr>
      </w:pPr>
      <w:r w:rsidRPr="00C40492">
        <w:rPr>
          <w:lang w:val="fr-BE"/>
        </w:rPr>
        <w:t>dans l'arrondissement judiciaire de Bruxelles et en Italie,</w:t>
      </w:r>
    </w:p>
    <w:p w:rsidR="00C40492" w:rsidRPr="00C40492" w:rsidRDefault="00C40492" w:rsidP="009B04CE">
      <w:pPr>
        <w:rPr>
          <w:lang w:val="fr-BE"/>
        </w:rPr>
      </w:pPr>
      <w:r w:rsidRPr="00C40492">
        <w:rPr>
          <w:lang w:val="fr-BE"/>
        </w:rPr>
        <w:t xml:space="preserve">avoir de quelque manière que ce soit, exploité la débauche ou la </w:t>
      </w:r>
      <w:r w:rsidR="00BB35D3" w:rsidRPr="00C40492">
        <w:rPr>
          <w:lang w:val="fr-BE"/>
        </w:rPr>
        <w:t>prostitution</w:t>
      </w:r>
      <w:r w:rsidRPr="00C40492">
        <w:rPr>
          <w:lang w:val="fr-BE"/>
        </w:rPr>
        <w:t xml:space="preserve"> d'autrui,</w:t>
      </w:r>
    </w:p>
    <w:p w:rsidR="00C40492" w:rsidRPr="00C40492" w:rsidRDefault="00C40492" w:rsidP="009B04CE">
      <w:pPr>
        <w:rPr>
          <w:lang w:val="fr-BE"/>
        </w:rPr>
      </w:pPr>
      <w:r w:rsidRPr="00C40492">
        <w:rPr>
          <w:lang w:val="fr-BE"/>
        </w:rPr>
        <w:t>avec les circonstances que les auteurs :</w:t>
      </w:r>
    </w:p>
    <w:p w:rsidR="00C40492" w:rsidRPr="00C40492" w:rsidRDefault="00C40492" w:rsidP="009B04CE">
      <w:pPr>
        <w:rPr>
          <w:lang w:val="fr-BE"/>
        </w:rPr>
      </w:pPr>
      <w:r w:rsidRPr="00C40492">
        <w:rPr>
          <w:lang w:val="fr-BE"/>
        </w:rPr>
        <w:t>-</w:t>
      </w:r>
      <w:r w:rsidRPr="00C40492">
        <w:rPr>
          <w:lang w:val="fr-BE"/>
        </w:rPr>
        <w:tab/>
        <w:t xml:space="preserve">ont abusé de la situation particulièrement vulnérable des victimes, en </w:t>
      </w:r>
      <w:r w:rsidR="00BB35D3" w:rsidRPr="00C40492">
        <w:rPr>
          <w:lang w:val="fr-BE"/>
        </w:rPr>
        <w:t>raison</w:t>
      </w:r>
      <w:r w:rsidRPr="00C40492">
        <w:rPr>
          <w:lang w:val="fr-BE"/>
        </w:rPr>
        <w:t xml:space="preserve"> de leur situation administrative - illégale ou précaire - de leur état de grossesse - de leur maladie - de leur infirmité - de leur déficience </w:t>
      </w:r>
      <w:r w:rsidR="00BB35D3" w:rsidRPr="00C40492">
        <w:rPr>
          <w:lang w:val="fr-BE"/>
        </w:rPr>
        <w:t>physique</w:t>
      </w:r>
      <w:r w:rsidRPr="00C40492">
        <w:rPr>
          <w:lang w:val="fr-BE"/>
        </w:rPr>
        <w:t xml:space="preserve"> ou mentale,</w:t>
      </w:r>
    </w:p>
    <w:p w:rsidR="00C40492" w:rsidRPr="00C40492" w:rsidRDefault="00C40492" w:rsidP="009B04CE">
      <w:pPr>
        <w:rPr>
          <w:lang w:val="fr-BE"/>
        </w:rPr>
      </w:pPr>
      <w:r w:rsidRPr="00C40492">
        <w:rPr>
          <w:lang w:val="fr-BE"/>
        </w:rPr>
        <w:t>-</w:t>
      </w:r>
      <w:r w:rsidRPr="00C40492">
        <w:rPr>
          <w:lang w:val="fr-BE"/>
        </w:rPr>
        <w:tab/>
        <w:t xml:space="preserve">ont fait usage à l'égard des victimes de façon directe ou indirecte, de </w:t>
      </w:r>
      <w:r w:rsidR="00BB35D3" w:rsidRPr="00C40492">
        <w:rPr>
          <w:lang w:val="fr-BE"/>
        </w:rPr>
        <w:t>manœuvres</w:t>
      </w:r>
      <w:r w:rsidRPr="00C40492">
        <w:rPr>
          <w:lang w:val="fr-BE"/>
        </w:rPr>
        <w:t xml:space="preserve"> frauduleuses, de violences, de menaces ou d'une forme </w:t>
      </w:r>
      <w:r w:rsidR="00BB35D3" w:rsidRPr="00C40492">
        <w:rPr>
          <w:lang w:val="fr-BE"/>
        </w:rPr>
        <w:t>quelconque</w:t>
      </w:r>
      <w:r w:rsidRPr="00C40492">
        <w:rPr>
          <w:lang w:val="fr-BE"/>
        </w:rPr>
        <w:t xml:space="preserve"> de contrainte,</w:t>
      </w:r>
    </w:p>
    <w:p w:rsidR="00C40492" w:rsidRPr="00C40492" w:rsidRDefault="00C40492" w:rsidP="009B04CE">
      <w:pPr>
        <w:rPr>
          <w:lang w:val="fr-BE"/>
        </w:rPr>
      </w:pPr>
      <w:r w:rsidRPr="00C40492">
        <w:rPr>
          <w:lang w:val="fr-BE"/>
        </w:rPr>
        <w:t>et que l'infraction constitue, en outre, un acte de participation à l'activité principale ou accessoire d'une association, et ce, que les coupables aient ou non la qualité de dirigeants,</w:t>
      </w:r>
    </w:p>
    <w:p w:rsidR="00C40492" w:rsidRPr="00C40492" w:rsidRDefault="00C40492" w:rsidP="009B04CE">
      <w:pPr>
        <w:rPr>
          <w:lang w:val="fr-BE"/>
        </w:rPr>
      </w:pPr>
      <w:r w:rsidRPr="00C40492">
        <w:rPr>
          <w:lang w:val="fr-BE"/>
        </w:rPr>
        <w:t>en l'espèce :</w:t>
      </w:r>
    </w:p>
    <w:p w:rsidR="00BB35D3" w:rsidRPr="004F4072" w:rsidRDefault="00C40492" w:rsidP="00BB35D3">
      <w:pPr>
        <w:pStyle w:val="Paragraphedeliste"/>
        <w:numPr>
          <w:ilvl w:val="0"/>
          <w:numId w:val="2"/>
        </w:numPr>
        <w:rPr>
          <w:b/>
          <w:lang w:val="fr-BE"/>
        </w:rPr>
      </w:pPr>
      <w:r w:rsidRPr="004F4072">
        <w:rPr>
          <w:b/>
          <w:lang w:val="fr-BE"/>
        </w:rPr>
        <w:t>le premier (</w:t>
      </w:r>
      <w:r w:rsidR="00BB35D3" w:rsidRPr="004F4072">
        <w:rPr>
          <w:b/>
          <w:lang w:val="fr-BE"/>
        </w:rPr>
        <w:t>M.F.</w:t>
      </w:r>
      <w:r w:rsidRPr="004F4072">
        <w:rPr>
          <w:b/>
          <w:lang w:val="fr-BE"/>
        </w:rPr>
        <w:t xml:space="preserve">) </w:t>
      </w:r>
    </w:p>
    <w:p w:rsidR="00BB35D3" w:rsidRPr="00BB35D3" w:rsidRDefault="00C40492" w:rsidP="00BB35D3">
      <w:pPr>
        <w:rPr>
          <w:lang w:val="fr-BE"/>
        </w:rPr>
      </w:pPr>
      <w:r w:rsidRPr="00BB35D3">
        <w:rPr>
          <w:lang w:val="fr-BE"/>
        </w:rPr>
        <w:t>comme auteur,</w:t>
      </w:r>
    </w:p>
    <w:p w:rsidR="00C40492" w:rsidRPr="004F4072" w:rsidRDefault="00C40492" w:rsidP="009B04CE">
      <w:pPr>
        <w:rPr>
          <w:b/>
          <w:lang w:val="fr-BE"/>
        </w:rPr>
      </w:pPr>
      <w:r w:rsidRPr="004F4072">
        <w:rPr>
          <w:b/>
          <w:lang w:val="fr-BE"/>
        </w:rPr>
        <w:t>les deuxième (</w:t>
      </w:r>
      <w:r w:rsidR="00BB35D3" w:rsidRPr="004F4072">
        <w:rPr>
          <w:b/>
          <w:lang w:val="fr-BE"/>
        </w:rPr>
        <w:t>V.T.)</w:t>
      </w:r>
      <w:r w:rsidRPr="004F4072">
        <w:rPr>
          <w:b/>
          <w:lang w:val="fr-BE"/>
        </w:rPr>
        <w:t>, troisième (</w:t>
      </w:r>
      <w:r w:rsidR="00BB35D3" w:rsidRPr="004F4072">
        <w:rPr>
          <w:b/>
          <w:lang w:val="fr-BE"/>
        </w:rPr>
        <w:t>V.A.) et</w:t>
      </w:r>
      <w:r w:rsidRPr="004F4072">
        <w:rPr>
          <w:b/>
          <w:lang w:val="fr-BE"/>
        </w:rPr>
        <w:t xml:space="preserve"> quatrième (P</w:t>
      </w:r>
      <w:r w:rsidR="00BB35D3" w:rsidRPr="004F4072">
        <w:rPr>
          <w:b/>
          <w:lang w:val="fr-BE"/>
        </w:rPr>
        <w:t>.D.</w:t>
      </w:r>
      <w:r w:rsidRPr="004F4072">
        <w:rPr>
          <w:b/>
          <w:lang w:val="fr-BE"/>
        </w:rPr>
        <w:t xml:space="preserve">) </w:t>
      </w:r>
    </w:p>
    <w:p w:rsidR="00C40492" w:rsidRPr="00C40492" w:rsidRDefault="00C40492" w:rsidP="009B04CE">
      <w:pPr>
        <w:rPr>
          <w:lang w:val="fr-BE"/>
        </w:rPr>
      </w:pPr>
      <w:r w:rsidRPr="00C40492">
        <w:rPr>
          <w:lang w:val="fr-BE"/>
        </w:rPr>
        <w:t>comme coauteurs,</w:t>
      </w:r>
    </w:p>
    <w:p w:rsidR="00C40492" w:rsidRPr="00C40492" w:rsidRDefault="00C40492" w:rsidP="009B04CE">
      <w:pPr>
        <w:rPr>
          <w:lang w:val="fr-BE"/>
        </w:rPr>
      </w:pPr>
      <w:r w:rsidRPr="00C40492">
        <w:rPr>
          <w:lang w:val="fr-BE"/>
        </w:rPr>
        <w:t xml:space="preserve">entre le </w:t>
      </w:r>
      <w:r w:rsidR="00BB35D3">
        <w:rPr>
          <w:lang w:val="fr-BE"/>
        </w:rPr>
        <w:t>1</w:t>
      </w:r>
      <w:r w:rsidR="00BB35D3" w:rsidRPr="00BB35D3">
        <w:rPr>
          <w:vertAlign w:val="superscript"/>
          <w:lang w:val="fr-BE"/>
        </w:rPr>
        <w:t>er</w:t>
      </w:r>
      <w:r w:rsidRPr="00C40492">
        <w:rPr>
          <w:lang w:val="fr-BE"/>
        </w:rPr>
        <w:t xml:space="preserve"> janvier 2011 et le 30 novembre 2012,</w:t>
      </w:r>
    </w:p>
    <w:p w:rsidR="00C40492" w:rsidRPr="00C40492" w:rsidRDefault="00C40492" w:rsidP="009B04CE">
      <w:pPr>
        <w:rPr>
          <w:lang w:val="fr-BE"/>
        </w:rPr>
      </w:pPr>
      <w:r w:rsidRPr="00C40492">
        <w:rPr>
          <w:lang w:val="fr-BE"/>
        </w:rPr>
        <w:t xml:space="preserve">au préjudice de </w:t>
      </w:r>
      <w:r w:rsidR="00BB35D3">
        <w:rPr>
          <w:lang w:val="fr-BE"/>
        </w:rPr>
        <w:t>L.N.</w:t>
      </w:r>
      <w:r w:rsidRPr="00C40492">
        <w:rPr>
          <w:lang w:val="fr-BE"/>
        </w:rPr>
        <w:t xml:space="preserve">, alias </w:t>
      </w:r>
      <w:r w:rsidR="00BB35D3">
        <w:rPr>
          <w:lang w:val="fr-BE"/>
        </w:rPr>
        <w:t>M.J.</w:t>
      </w:r>
      <w:r w:rsidRPr="00C40492">
        <w:rPr>
          <w:lang w:val="fr-BE"/>
        </w:rPr>
        <w:t xml:space="preserve"> ;</w:t>
      </w:r>
    </w:p>
    <w:p w:rsidR="00C40492" w:rsidRPr="004F4072" w:rsidRDefault="00C40492" w:rsidP="00BB35D3">
      <w:pPr>
        <w:pStyle w:val="Paragraphedeliste"/>
        <w:numPr>
          <w:ilvl w:val="0"/>
          <w:numId w:val="2"/>
        </w:numPr>
        <w:rPr>
          <w:b/>
          <w:lang w:val="fr-BE"/>
        </w:rPr>
      </w:pPr>
      <w:r w:rsidRPr="004F4072">
        <w:rPr>
          <w:b/>
          <w:lang w:val="fr-BE"/>
        </w:rPr>
        <w:t>le deuxième (</w:t>
      </w:r>
      <w:r w:rsidR="00BB35D3" w:rsidRPr="004F4072">
        <w:rPr>
          <w:b/>
          <w:lang w:val="fr-BE"/>
        </w:rPr>
        <w:t>V.T.</w:t>
      </w:r>
      <w:r w:rsidRPr="004F4072">
        <w:rPr>
          <w:b/>
          <w:lang w:val="fr-BE"/>
        </w:rPr>
        <w:t xml:space="preserve">) </w:t>
      </w:r>
    </w:p>
    <w:p w:rsidR="00C40492" w:rsidRPr="00C40492" w:rsidRDefault="00C40492" w:rsidP="009B04CE">
      <w:pPr>
        <w:rPr>
          <w:lang w:val="fr-BE"/>
        </w:rPr>
      </w:pPr>
      <w:r w:rsidRPr="00C40492">
        <w:rPr>
          <w:lang w:val="fr-BE"/>
        </w:rPr>
        <w:t>comme auteur,</w:t>
      </w:r>
    </w:p>
    <w:p w:rsidR="00C40492" w:rsidRPr="004F4072" w:rsidRDefault="00C40492" w:rsidP="009B04CE">
      <w:pPr>
        <w:rPr>
          <w:b/>
          <w:lang w:val="fr-BE"/>
        </w:rPr>
      </w:pPr>
      <w:r w:rsidRPr="004F4072">
        <w:rPr>
          <w:b/>
          <w:lang w:val="fr-BE"/>
        </w:rPr>
        <w:t>les premier (</w:t>
      </w:r>
      <w:r w:rsidR="00BB35D3" w:rsidRPr="004F4072">
        <w:rPr>
          <w:b/>
          <w:lang w:val="fr-BE"/>
        </w:rPr>
        <w:t>M.F.</w:t>
      </w:r>
      <w:r w:rsidRPr="004F4072">
        <w:rPr>
          <w:b/>
          <w:lang w:val="fr-BE"/>
        </w:rPr>
        <w:t>) et troisième (</w:t>
      </w:r>
      <w:r w:rsidR="00BB35D3" w:rsidRPr="004F4072">
        <w:rPr>
          <w:b/>
          <w:lang w:val="fr-BE"/>
        </w:rPr>
        <w:t>V.A.</w:t>
      </w:r>
      <w:r w:rsidRPr="004F4072">
        <w:rPr>
          <w:b/>
          <w:lang w:val="fr-BE"/>
        </w:rPr>
        <w:t>)  comme coauteurs,</w:t>
      </w:r>
    </w:p>
    <w:p w:rsidR="00C40492" w:rsidRPr="00C40492" w:rsidRDefault="00BB35D3" w:rsidP="009B04CE">
      <w:pPr>
        <w:rPr>
          <w:lang w:val="fr-BE"/>
        </w:rPr>
      </w:pPr>
      <w:r>
        <w:rPr>
          <w:lang w:val="fr-BE"/>
        </w:rPr>
        <w:t>entre le 1</w:t>
      </w:r>
      <w:r w:rsidR="00C40492" w:rsidRPr="00BB35D3">
        <w:rPr>
          <w:vertAlign w:val="superscript"/>
          <w:lang w:val="fr-BE"/>
        </w:rPr>
        <w:t>er</w:t>
      </w:r>
      <w:r w:rsidR="00C40492" w:rsidRPr="00C40492">
        <w:rPr>
          <w:lang w:val="fr-BE"/>
        </w:rPr>
        <w:t xml:space="preserve"> janvier 2012 et le 30 novembre 2012,</w:t>
      </w:r>
    </w:p>
    <w:p w:rsidR="00C40492" w:rsidRPr="00C40492" w:rsidRDefault="00C40492" w:rsidP="009B04CE">
      <w:pPr>
        <w:rPr>
          <w:lang w:val="fr-BE"/>
        </w:rPr>
      </w:pPr>
      <w:r w:rsidRPr="00C40492">
        <w:rPr>
          <w:lang w:val="fr-BE"/>
        </w:rPr>
        <w:t xml:space="preserve">au préjudice de </w:t>
      </w:r>
      <w:r w:rsidR="00BB35D3">
        <w:rPr>
          <w:lang w:val="fr-BE"/>
        </w:rPr>
        <w:t>O.V.</w:t>
      </w:r>
      <w:r w:rsidRPr="00C40492">
        <w:rPr>
          <w:lang w:val="fr-BE"/>
        </w:rPr>
        <w:t xml:space="preserve">, alias </w:t>
      </w:r>
      <w:r w:rsidR="00BB35D3">
        <w:rPr>
          <w:lang w:val="fr-BE"/>
        </w:rPr>
        <w:t>Z.A.</w:t>
      </w:r>
      <w:r w:rsidRPr="00C40492">
        <w:rPr>
          <w:lang w:val="fr-BE"/>
        </w:rPr>
        <w:t xml:space="preserve"> ;</w:t>
      </w:r>
    </w:p>
    <w:p w:rsidR="00C40492" w:rsidRPr="004F4072" w:rsidRDefault="00C40492" w:rsidP="00BB35D3">
      <w:pPr>
        <w:pStyle w:val="Paragraphedeliste"/>
        <w:numPr>
          <w:ilvl w:val="0"/>
          <w:numId w:val="2"/>
        </w:numPr>
        <w:rPr>
          <w:b/>
          <w:lang w:val="fr-BE"/>
        </w:rPr>
      </w:pPr>
      <w:r w:rsidRPr="004F4072">
        <w:rPr>
          <w:b/>
          <w:lang w:val="fr-BE"/>
        </w:rPr>
        <w:t>les premier (M</w:t>
      </w:r>
      <w:r w:rsidR="00BB35D3" w:rsidRPr="004F4072">
        <w:rPr>
          <w:b/>
          <w:lang w:val="fr-BE"/>
        </w:rPr>
        <w:t>.F.</w:t>
      </w:r>
      <w:r w:rsidRPr="004F4072">
        <w:rPr>
          <w:b/>
          <w:lang w:val="fr-BE"/>
        </w:rPr>
        <w:t>), deuxième (</w:t>
      </w:r>
      <w:r w:rsidR="00BB35D3" w:rsidRPr="004F4072">
        <w:rPr>
          <w:b/>
          <w:lang w:val="fr-BE"/>
        </w:rPr>
        <w:t>V.T.</w:t>
      </w:r>
      <w:r w:rsidRPr="004F4072">
        <w:rPr>
          <w:b/>
          <w:lang w:val="fr-BE"/>
        </w:rPr>
        <w:t>) et troisième</w:t>
      </w:r>
      <w:r w:rsidR="00BB35D3" w:rsidRPr="004F4072">
        <w:rPr>
          <w:b/>
          <w:lang w:val="fr-BE"/>
        </w:rPr>
        <w:t xml:space="preserve"> </w:t>
      </w:r>
      <w:r w:rsidRPr="004F4072">
        <w:rPr>
          <w:b/>
          <w:lang w:val="fr-BE"/>
        </w:rPr>
        <w:t>(</w:t>
      </w:r>
      <w:r w:rsidR="00BB35D3" w:rsidRPr="004F4072">
        <w:rPr>
          <w:b/>
          <w:lang w:val="fr-BE"/>
        </w:rPr>
        <w:t>V.A.</w:t>
      </w:r>
      <w:r w:rsidRPr="004F4072">
        <w:rPr>
          <w:b/>
          <w:lang w:val="fr-BE"/>
        </w:rPr>
        <w:t xml:space="preserve">) </w:t>
      </w:r>
    </w:p>
    <w:p w:rsidR="00C40492" w:rsidRPr="00C40492" w:rsidRDefault="00C40492" w:rsidP="009B04CE">
      <w:pPr>
        <w:rPr>
          <w:lang w:val="fr-BE"/>
        </w:rPr>
      </w:pPr>
      <w:r w:rsidRPr="00C40492">
        <w:rPr>
          <w:lang w:val="fr-BE"/>
        </w:rPr>
        <w:t>comme coauteurs,</w:t>
      </w:r>
    </w:p>
    <w:p w:rsidR="00BB35D3" w:rsidRDefault="00BB35D3" w:rsidP="009B04CE">
      <w:pPr>
        <w:rPr>
          <w:lang w:val="fr-BE"/>
        </w:rPr>
      </w:pPr>
      <w:r>
        <w:rPr>
          <w:lang w:val="fr-BE"/>
        </w:rPr>
        <w:t>entre le 1</w:t>
      </w:r>
      <w:r w:rsidRPr="00BB35D3">
        <w:rPr>
          <w:vertAlign w:val="superscript"/>
          <w:lang w:val="fr-BE"/>
        </w:rPr>
        <w:t>er</w:t>
      </w:r>
      <w:r w:rsidR="00C40492" w:rsidRPr="00C40492">
        <w:rPr>
          <w:lang w:val="fr-BE"/>
        </w:rPr>
        <w:t xml:space="preserve"> janvier 2011 et le 20 novembre 2012, </w:t>
      </w:r>
    </w:p>
    <w:p w:rsidR="00C40492" w:rsidRPr="00C40492" w:rsidRDefault="00C40492" w:rsidP="009B04CE">
      <w:pPr>
        <w:rPr>
          <w:lang w:val="fr-BE"/>
        </w:rPr>
      </w:pPr>
      <w:r w:rsidRPr="00C40492">
        <w:rPr>
          <w:lang w:val="fr-BE"/>
        </w:rPr>
        <w:t xml:space="preserve">au préjudice de </w:t>
      </w:r>
      <w:r w:rsidR="00BB35D3">
        <w:rPr>
          <w:lang w:val="fr-BE"/>
        </w:rPr>
        <w:t>V.E.</w:t>
      </w:r>
      <w:r w:rsidRPr="00C40492">
        <w:rPr>
          <w:lang w:val="fr-BE"/>
        </w:rPr>
        <w:t xml:space="preserve"> ;</w:t>
      </w:r>
    </w:p>
    <w:p w:rsidR="00C40492" w:rsidRPr="004F4072" w:rsidRDefault="00C40492" w:rsidP="009B04CE">
      <w:pPr>
        <w:rPr>
          <w:b/>
          <w:lang w:val="fr-BE"/>
        </w:rPr>
      </w:pPr>
      <w:r w:rsidRPr="004F4072">
        <w:rPr>
          <w:b/>
          <w:lang w:val="fr-BE"/>
        </w:rPr>
        <w:t>4.</w:t>
      </w:r>
      <w:r w:rsidRPr="004F4072">
        <w:rPr>
          <w:b/>
          <w:lang w:val="fr-BE"/>
        </w:rPr>
        <w:tab/>
        <w:t>le quatrième (P</w:t>
      </w:r>
      <w:r w:rsidR="00BB35D3" w:rsidRPr="004F4072">
        <w:rPr>
          <w:b/>
          <w:lang w:val="fr-BE"/>
        </w:rPr>
        <w:t>.D.</w:t>
      </w:r>
      <w:r w:rsidRPr="004F4072">
        <w:rPr>
          <w:b/>
          <w:lang w:val="fr-BE"/>
        </w:rPr>
        <w:t>)</w:t>
      </w:r>
    </w:p>
    <w:p w:rsidR="00C40492" w:rsidRPr="00C40492" w:rsidRDefault="00C40492" w:rsidP="009B04CE">
      <w:pPr>
        <w:rPr>
          <w:lang w:val="fr-BE"/>
        </w:rPr>
      </w:pPr>
      <w:r w:rsidRPr="00C40492">
        <w:rPr>
          <w:lang w:val="fr-BE"/>
        </w:rPr>
        <w:t>comme auteur,</w:t>
      </w:r>
    </w:p>
    <w:p w:rsidR="00C40492" w:rsidRPr="00C40492" w:rsidRDefault="00C40492" w:rsidP="009B04CE">
      <w:pPr>
        <w:rPr>
          <w:lang w:val="fr-BE"/>
        </w:rPr>
      </w:pPr>
      <w:r w:rsidRPr="00C40492">
        <w:rPr>
          <w:lang w:val="fr-BE"/>
        </w:rPr>
        <w:lastRenderedPageBreak/>
        <w:t xml:space="preserve">entre le </w:t>
      </w:r>
      <w:r w:rsidR="00BB35D3">
        <w:rPr>
          <w:lang w:val="fr-BE"/>
        </w:rPr>
        <w:t>1</w:t>
      </w:r>
      <w:r w:rsidR="00BB35D3" w:rsidRPr="00BB35D3">
        <w:rPr>
          <w:vertAlign w:val="superscript"/>
          <w:lang w:val="fr-BE"/>
        </w:rPr>
        <w:t>er</w:t>
      </w:r>
      <w:r w:rsidRPr="00C40492">
        <w:rPr>
          <w:lang w:val="fr-BE"/>
        </w:rPr>
        <w:t xml:space="preserve"> juin 2012 et le 30 novembre 2012,</w:t>
      </w:r>
    </w:p>
    <w:p w:rsidR="00C40492" w:rsidRPr="00C40492" w:rsidRDefault="00C40492" w:rsidP="009B04CE">
      <w:pPr>
        <w:rPr>
          <w:lang w:val="fr-BE"/>
        </w:rPr>
      </w:pPr>
      <w:r w:rsidRPr="00C40492">
        <w:rPr>
          <w:lang w:val="fr-BE"/>
        </w:rPr>
        <w:t xml:space="preserve">au préjudice de </w:t>
      </w:r>
      <w:r w:rsidR="00BB35D3">
        <w:rPr>
          <w:lang w:val="fr-BE"/>
        </w:rPr>
        <w:t>N.H.</w:t>
      </w:r>
    </w:p>
    <w:p w:rsidR="00C40492" w:rsidRPr="004F4072" w:rsidRDefault="00BB35D3" w:rsidP="009B04CE">
      <w:pPr>
        <w:rPr>
          <w:b/>
          <w:lang w:val="fr-BE"/>
        </w:rPr>
      </w:pPr>
      <w:r w:rsidRPr="004F4072">
        <w:rPr>
          <w:b/>
          <w:lang w:val="fr-BE"/>
        </w:rPr>
        <w:t xml:space="preserve">C. </w:t>
      </w:r>
      <w:r w:rsidR="00C40492" w:rsidRPr="004F4072">
        <w:rPr>
          <w:b/>
          <w:lang w:val="fr-BE"/>
        </w:rPr>
        <w:t>les premier (</w:t>
      </w:r>
      <w:r w:rsidRPr="004F4072">
        <w:rPr>
          <w:b/>
          <w:lang w:val="fr-BE"/>
        </w:rPr>
        <w:t>M.F.</w:t>
      </w:r>
      <w:r w:rsidR="00C40492" w:rsidRPr="004F4072">
        <w:rPr>
          <w:b/>
          <w:lang w:val="fr-BE"/>
        </w:rPr>
        <w:t>) et deuxième (</w:t>
      </w:r>
      <w:r w:rsidRPr="004F4072">
        <w:rPr>
          <w:b/>
          <w:lang w:val="fr-BE"/>
        </w:rPr>
        <w:t>V.T.</w:t>
      </w:r>
      <w:r w:rsidR="00C40492" w:rsidRPr="004F4072">
        <w:rPr>
          <w:b/>
          <w:lang w:val="fr-BE"/>
        </w:rPr>
        <w:t xml:space="preserve">) </w:t>
      </w:r>
    </w:p>
    <w:p w:rsidR="00C40492" w:rsidRPr="00C40492" w:rsidRDefault="00C40492" w:rsidP="009B04CE">
      <w:pPr>
        <w:rPr>
          <w:lang w:val="fr-BE"/>
        </w:rPr>
      </w:pPr>
      <w:r w:rsidRPr="00C40492">
        <w:rPr>
          <w:lang w:val="fr-BE"/>
        </w:rPr>
        <w:t>à une date indéterminée, entre le 1</w:t>
      </w:r>
      <w:r w:rsidRPr="00BB35D3">
        <w:rPr>
          <w:vertAlign w:val="superscript"/>
          <w:lang w:val="fr-BE"/>
        </w:rPr>
        <w:t>er</w:t>
      </w:r>
      <w:r w:rsidRPr="00C40492">
        <w:rPr>
          <w:lang w:val="fr-BE"/>
        </w:rPr>
        <w:t xml:space="preserve"> janvier 2011 et le 30 novembre 2012, dans l'arrondissement judiciaire de Bruxelles, en Italie et en Ukraine,</w:t>
      </w:r>
    </w:p>
    <w:p w:rsidR="00C40492" w:rsidRPr="00C40492" w:rsidRDefault="00C40492" w:rsidP="009B04CE">
      <w:pPr>
        <w:rPr>
          <w:lang w:val="fr-BE"/>
        </w:rPr>
      </w:pPr>
      <w:r w:rsidRPr="00C40492">
        <w:rPr>
          <w:lang w:val="fr-BE"/>
        </w:rPr>
        <w:t>avoir pour satisfaire les passions d'autrui embauché, entraîné, détourné ou retenu en vue de la débauche ou de la pro</w:t>
      </w:r>
      <w:r w:rsidR="00BB35D3">
        <w:rPr>
          <w:lang w:val="fr-BE"/>
        </w:rPr>
        <w:t>stitution, même de son consente</w:t>
      </w:r>
      <w:r w:rsidRPr="00C40492">
        <w:rPr>
          <w:lang w:val="fr-BE"/>
        </w:rPr>
        <w:t>ment, une personne majeure,</w:t>
      </w:r>
    </w:p>
    <w:p w:rsidR="00C40492" w:rsidRPr="00C40492" w:rsidRDefault="00C40492" w:rsidP="009B04CE">
      <w:pPr>
        <w:rPr>
          <w:lang w:val="fr-BE"/>
        </w:rPr>
      </w:pPr>
      <w:r w:rsidRPr="00C40492">
        <w:rPr>
          <w:lang w:val="fr-BE"/>
        </w:rPr>
        <w:t>avec les circonstances que les auteurs :</w:t>
      </w:r>
    </w:p>
    <w:p w:rsidR="00C40492" w:rsidRPr="00C40492" w:rsidRDefault="00C40492" w:rsidP="009B04CE">
      <w:pPr>
        <w:rPr>
          <w:lang w:val="fr-BE"/>
        </w:rPr>
      </w:pPr>
      <w:r w:rsidRPr="00C40492">
        <w:rPr>
          <w:lang w:val="fr-BE"/>
        </w:rPr>
        <w:t>-</w:t>
      </w:r>
      <w:r w:rsidRPr="00C40492">
        <w:rPr>
          <w:lang w:val="fr-BE"/>
        </w:rPr>
        <w:tab/>
        <w:t xml:space="preserve">ont abusé de la situation particulièrement </w:t>
      </w:r>
      <w:r w:rsidR="00BB35D3">
        <w:rPr>
          <w:lang w:val="fr-BE"/>
        </w:rPr>
        <w:t>vulnérable des victimes, en rai</w:t>
      </w:r>
      <w:r w:rsidRPr="00C40492">
        <w:rPr>
          <w:lang w:val="fr-BE"/>
        </w:rPr>
        <w:t>son de leur situation administrative - illégale ou précaire - de leur état de grossesse - de leur maladie - de leur infir</w:t>
      </w:r>
      <w:r w:rsidR="00BB35D3">
        <w:rPr>
          <w:lang w:val="fr-BE"/>
        </w:rPr>
        <w:t>mité - de leur déficience physi</w:t>
      </w:r>
      <w:r w:rsidRPr="00C40492">
        <w:rPr>
          <w:lang w:val="fr-BE"/>
        </w:rPr>
        <w:t>que ou mentale,</w:t>
      </w:r>
    </w:p>
    <w:p w:rsidR="00C40492" w:rsidRPr="00C40492" w:rsidRDefault="00C40492" w:rsidP="009B04CE">
      <w:pPr>
        <w:rPr>
          <w:lang w:val="fr-BE"/>
        </w:rPr>
      </w:pPr>
      <w:r w:rsidRPr="00C40492">
        <w:rPr>
          <w:lang w:val="fr-BE"/>
        </w:rPr>
        <w:t>-</w:t>
      </w:r>
      <w:r w:rsidRPr="00C40492">
        <w:rPr>
          <w:lang w:val="fr-BE"/>
        </w:rPr>
        <w:tab/>
        <w:t xml:space="preserve">ont fait usage à l'égard des victimes de façon directe ou indirecte, de </w:t>
      </w:r>
      <w:r w:rsidR="00BB35D3" w:rsidRPr="00C40492">
        <w:rPr>
          <w:lang w:val="fr-BE"/>
        </w:rPr>
        <w:t>manœuvres</w:t>
      </w:r>
      <w:r w:rsidRPr="00C40492">
        <w:rPr>
          <w:lang w:val="fr-BE"/>
        </w:rPr>
        <w:t xml:space="preserve"> frauduleuses, de violences, de menaces ou d'une forme </w:t>
      </w:r>
      <w:r w:rsidR="00BB35D3" w:rsidRPr="00C40492">
        <w:rPr>
          <w:lang w:val="fr-BE"/>
        </w:rPr>
        <w:t>quelconque</w:t>
      </w:r>
      <w:r w:rsidRPr="00C40492">
        <w:rPr>
          <w:lang w:val="fr-BE"/>
        </w:rPr>
        <w:t xml:space="preserve"> de contrainte,</w:t>
      </w:r>
    </w:p>
    <w:p w:rsidR="00C40492" w:rsidRPr="00C40492" w:rsidRDefault="00C40492" w:rsidP="009B04CE">
      <w:pPr>
        <w:rPr>
          <w:lang w:val="fr-BE"/>
        </w:rPr>
      </w:pPr>
      <w:r w:rsidRPr="00C40492">
        <w:rPr>
          <w:lang w:val="fr-BE"/>
        </w:rPr>
        <w:t>et que l'infraction constitue, en outre, un acte de participation à l'activité principale ou accessoire d'une association, et ce, que les coupables aient ou non la qualité de dirigeants,</w:t>
      </w:r>
    </w:p>
    <w:p w:rsidR="00C40492" w:rsidRPr="00C40492" w:rsidRDefault="00C40492" w:rsidP="009B04CE">
      <w:pPr>
        <w:rPr>
          <w:lang w:val="fr-BE"/>
        </w:rPr>
      </w:pPr>
      <w:r w:rsidRPr="00C40492">
        <w:rPr>
          <w:lang w:val="fr-BE"/>
        </w:rPr>
        <w:t>en l'espèce :</w:t>
      </w:r>
    </w:p>
    <w:p w:rsidR="00C40492" w:rsidRPr="004F4072" w:rsidRDefault="00C40492" w:rsidP="00BB35D3">
      <w:pPr>
        <w:pStyle w:val="Paragraphedeliste"/>
        <w:numPr>
          <w:ilvl w:val="0"/>
          <w:numId w:val="3"/>
        </w:numPr>
        <w:rPr>
          <w:b/>
          <w:lang w:val="fr-BE"/>
        </w:rPr>
      </w:pPr>
      <w:r w:rsidRPr="004F4072">
        <w:rPr>
          <w:b/>
          <w:lang w:val="fr-BE"/>
        </w:rPr>
        <w:t>le premier  (</w:t>
      </w:r>
      <w:r w:rsidR="00BB35D3" w:rsidRPr="004F4072">
        <w:rPr>
          <w:b/>
          <w:lang w:val="fr-BE"/>
        </w:rPr>
        <w:t>M.F.</w:t>
      </w:r>
      <w:r w:rsidRPr="004F4072">
        <w:rPr>
          <w:b/>
          <w:lang w:val="fr-BE"/>
        </w:rPr>
        <w:t xml:space="preserve">) </w:t>
      </w:r>
    </w:p>
    <w:p w:rsidR="000F473A" w:rsidRDefault="00C40492" w:rsidP="009B04CE">
      <w:pPr>
        <w:rPr>
          <w:lang w:val="fr-BE"/>
        </w:rPr>
      </w:pPr>
      <w:r w:rsidRPr="00C40492">
        <w:rPr>
          <w:lang w:val="fr-BE"/>
        </w:rPr>
        <w:t xml:space="preserve">au préjudice de </w:t>
      </w:r>
      <w:r w:rsidR="000F473A">
        <w:rPr>
          <w:lang w:val="fr-BE"/>
        </w:rPr>
        <w:t>L.N.</w:t>
      </w:r>
      <w:r w:rsidRPr="00C40492">
        <w:rPr>
          <w:lang w:val="fr-BE"/>
        </w:rPr>
        <w:t xml:space="preserve">, alias </w:t>
      </w:r>
      <w:r w:rsidR="000F473A">
        <w:rPr>
          <w:lang w:val="fr-BE"/>
        </w:rPr>
        <w:t>M.J.</w:t>
      </w:r>
      <w:r w:rsidRPr="00C40492">
        <w:rPr>
          <w:lang w:val="fr-BE"/>
        </w:rPr>
        <w:t xml:space="preserve"> ; </w:t>
      </w:r>
    </w:p>
    <w:p w:rsidR="00C40492" w:rsidRPr="004F4072" w:rsidRDefault="00C40492" w:rsidP="000F473A">
      <w:pPr>
        <w:pStyle w:val="Paragraphedeliste"/>
        <w:numPr>
          <w:ilvl w:val="0"/>
          <w:numId w:val="3"/>
        </w:numPr>
        <w:rPr>
          <w:b/>
          <w:lang w:val="fr-BE"/>
        </w:rPr>
      </w:pPr>
      <w:r w:rsidRPr="004F4072">
        <w:rPr>
          <w:b/>
          <w:lang w:val="fr-BE"/>
        </w:rPr>
        <w:t>le deuxième (</w:t>
      </w:r>
      <w:r w:rsidR="000F473A" w:rsidRPr="004F4072">
        <w:rPr>
          <w:b/>
          <w:lang w:val="fr-BE"/>
        </w:rPr>
        <w:t>V.T.</w:t>
      </w:r>
      <w:r w:rsidRPr="004F4072">
        <w:rPr>
          <w:b/>
          <w:lang w:val="fr-BE"/>
        </w:rPr>
        <w:t xml:space="preserve">) </w:t>
      </w:r>
    </w:p>
    <w:p w:rsidR="00C40492" w:rsidRPr="00C40492" w:rsidRDefault="00C40492" w:rsidP="009B04CE">
      <w:pPr>
        <w:rPr>
          <w:lang w:val="fr-BE"/>
        </w:rPr>
      </w:pPr>
      <w:r w:rsidRPr="00C40492">
        <w:rPr>
          <w:lang w:val="fr-BE"/>
        </w:rPr>
        <w:t xml:space="preserve">au préjudice de </w:t>
      </w:r>
      <w:r w:rsidR="000F473A">
        <w:rPr>
          <w:lang w:val="fr-BE"/>
        </w:rPr>
        <w:t>O.V.</w:t>
      </w:r>
      <w:r w:rsidRPr="00C40492">
        <w:rPr>
          <w:lang w:val="fr-BE"/>
        </w:rPr>
        <w:t xml:space="preserve">, alias </w:t>
      </w:r>
      <w:r w:rsidR="000F473A">
        <w:rPr>
          <w:lang w:val="fr-BE"/>
        </w:rPr>
        <w:t>Z.A.</w:t>
      </w:r>
      <w:r w:rsidRPr="00C40492">
        <w:rPr>
          <w:lang w:val="fr-BE"/>
        </w:rPr>
        <w:t xml:space="preserve"> ;</w:t>
      </w:r>
    </w:p>
    <w:p w:rsidR="00C40492" w:rsidRPr="004F4072" w:rsidRDefault="00C40492" w:rsidP="009B04CE">
      <w:pPr>
        <w:rPr>
          <w:b/>
          <w:lang w:val="fr-BE"/>
        </w:rPr>
      </w:pPr>
      <w:r w:rsidRPr="004F4072">
        <w:rPr>
          <w:b/>
          <w:lang w:val="fr-BE"/>
        </w:rPr>
        <w:t>D. les premier (</w:t>
      </w:r>
      <w:r w:rsidR="000F473A" w:rsidRPr="004F4072">
        <w:rPr>
          <w:b/>
          <w:lang w:val="fr-BE"/>
        </w:rPr>
        <w:t>M.F.</w:t>
      </w:r>
      <w:r w:rsidRPr="004F4072">
        <w:rPr>
          <w:b/>
          <w:lang w:val="fr-BE"/>
        </w:rPr>
        <w:t>) et troisième (</w:t>
      </w:r>
      <w:r w:rsidR="000F473A" w:rsidRPr="004F4072">
        <w:rPr>
          <w:b/>
          <w:lang w:val="fr-BE"/>
        </w:rPr>
        <w:t>V.A.</w:t>
      </w:r>
      <w:r w:rsidRPr="004F4072">
        <w:rPr>
          <w:b/>
          <w:lang w:val="fr-BE"/>
        </w:rPr>
        <w:t xml:space="preserve">), </w:t>
      </w:r>
    </w:p>
    <w:p w:rsidR="00C40492" w:rsidRPr="00C40492" w:rsidRDefault="00C40492" w:rsidP="009B04CE">
      <w:pPr>
        <w:rPr>
          <w:lang w:val="fr-BE"/>
        </w:rPr>
      </w:pPr>
      <w:r w:rsidRPr="00C40492">
        <w:rPr>
          <w:lang w:val="fr-BE"/>
        </w:rPr>
        <w:t>à une</w:t>
      </w:r>
      <w:r w:rsidR="000F473A">
        <w:rPr>
          <w:lang w:val="fr-BE"/>
        </w:rPr>
        <w:t xml:space="preserve"> date indéterminée, entre le 1</w:t>
      </w:r>
      <w:r w:rsidR="000F473A" w:rsidRPr="000F473A">
        <w:rPr>
          <w:vertAlign w:val="superscript"/>
          <w:lang w:val="fr-BE"/>
        </w:rPr>
        <w:t>er</w:t>
      </w:r>
      <w:r w:rsidRPr="00C40492">
        <w:rPr>
          <w:lang w:val="fr-BE"/>
        </w:rPr>
        <w:t xml:space="preserve"> avril 2011 et le 30 novembre 2012,</w:t>
      </w:r>
    </w:p>
    <w:p w:rsidR="00C40492" w:rsidRPr="00C40492" w:rsidRDefault="00C40492" w:rsidP="009B04CE">
      <w:pPr>
        <w:rPr>
          <w:lang w:val="fr-BE"/>
        </w:rPr>
      </w:pPr>
      <w:r w:rsidRPr="00C40492">
        <w:rPr>
          <w:lang w:val="fr-BE"/>
        </w:rPr>
        <w:t xml:space="preserve">n'étant ni médecin, ni pharmacien, ni vétérinaire et n'ayant pas acquis ou détenu la substance en vertu d'une prescription médicale valable, avoir importé, exporté, fabriqué, détenu, vendu ou offert en vente, délivré ou acquis, à titre onéreux ou à titre gratuit et sans avoir obtenu l'autorisation préalable du Ministre qui a la santé publique dans ses attributions, des substances soporifiques, stupéfiantes ou autres substances psychotropes susceptibles d'engendrer une dépendance et dont la liste est arrêtée par le Roi, en l'espèce avoir détenu et vendu des quantités indéterminées de </w:t>
      </w:r>
      <w:r w:rsidR="009E4E52" w:rsidRPr="00C40492">
        <w:rPr>
          <w:lang w:val="fr-BE"/>
        </w:rPr>
        <w:t>cocaïne</w:t>
      </w:r>
      <w:r w:rsidRPr="00C40492">
        <w:rPr>
          <w:lang w:val="fr-BE"/>
        </w:rPr>
        <w:t xml:space="preserve">, avec la circonstance que l'infraction constitue un acte de </w:t>
      </w:r>
      <w:r w:rsidR="000F473A" w:rsidRPr="00C40492">
        <w:rPr>
          <w:lang w:val="fr-BE"/>
        </w:rPr>
        <w:t>participation</w:t>
      </w:r>
      <w:r w:rsidRPr="00C40492">
        <w:rPr>
          <w:lang w:val="fr-BE"/>
        </w:rPr>
        <w:t xml:space="preserve"> à l'activité principale ou accessoire d'une association;</w:t>
      </w:r>
    </w:p>
    <w:p w:rsidR="00C40492" w:rsidRPr="004F4072" w:rsidRDefault="00C40492" w:rsidP="009B04CE">
      <w:pPr>
        <w:rPr>
          <w:b/>
          <w:lang w:val="fr-BE"/>
        </w:rPr>
      </w:pPr>
      <w:r w:rsidRPr="004F4072">
        <w:rPr>
          <w:b/>
          <w:lang w:val="fr-BE"/>
        </w:rPr>
        <w:t>E. les premier (</w:t>
      </w:r>
      <w:r w:rsidR="000F473A" w:rsidRPr="004F4072">
        <w:rPr>
          <w:b/>
          <w:lang w:val="fr-BE"/>
        </w:rPr>
        <w:t>M.F.</w:t>
      </w:r>
      <w:r w:rsidRPr="004F4072">
        <w:rPr>
          <w:b/>
          <w:lang w:val="fr-BE"/>
        </w:rPr>
        <w:t>), deuxième (</w:t>
      </w:r>
      <w:r w:rsidR="000F473A" w:rsidRPr="004F4072">
        <w:rPr>
          <w:b/>
          <w:lang w:val="fr-BE"/>
        </w:rPr>
        <w:t>V.T.</w:t>
      </w:r>
      <w:r w:rsidRPr="004F4072">
        <w:rPr>
          <w:b/>
          <w:lang w:val="fr-BE"/>
        </w:rPr>
        <w:t>), troisième (</w:t>
      </w:r>
      <w:r w:rsidR="000F473A" w:rsidRPr="004F4072">
        <w:rPr>
          <w:b/>
          <w:lang w:val="fr-BE"/>
        </w:rPr>
        <w:t>V.A.</w:t>
      </w:r>
      <w:r w:rsidRPr="004F4072">
        <w:rPr>
          <w:b/>
          <w:lang w:val="fr-BE"/>
        </w:rPr>
        <w:t>) et quatrième (P</w:t>
      </w:r>
      <w:r w:rsidR="000F473A" w:rsidRPr="004F4072">
        <w:rPr>
          <w:b/>
          <w:lang w:val="fr-BE"/>
        </w:rPr>
        <w:t>.D.</w:t>
      </w:r>
      <w:r w:rsidRPr="004F4072">
        <w:rPr>
          <w:b/>
          <w:lang w:val="fr-BE"/>
        </w:rPr>
        <w:t xml:space="preserve">) </w:t>
      </w:r>
    </w:p>
    <w:p w:rsidR="00C40492" w:rsidRPr="00C40492" w:rsidRDefault="00C40492" w:rsidP="009B04CE">
      <w:pPr>
        <w:rPr>
          <w:lang w:val="fr-BE"/>
        </w:rPr>
      </w:pPr>
      <w:r w:rsidRPr="00C40492">
        <w:rPr>
          <w:lang w:val="fr-BE"/>
        </w:rPr>
        <w:t xml:space="preserve">entre le </w:t>
      </w:r>
      <w:r w:rsidR="000F473A">
        <w:rPr>
          <w:lang w:val="fr-BE"/>
        </w:rPr>
        <w:t>1</w:t>
      </w:r>
      <w:r w:rsidR="000F473A" w:rsidRPr="000F473A">
        <w:rPr>
          <w:vertAlign w:val="superscript"/>
          <w:lang w:val="fr-BE"/>
        </w:rPr>
        <w:t>er</w:t>
      </w:r>
      <w:r w:rsidRPr="00C40492">
        <w:rPr>
          <w:lang w:val="fr-BE"/>
        </w:rPr>
        <w:t xml:space="preserve"> janvier 2011 et le 30 novembre 2012,</w:t>
      </w:r>
    </w:p>
    <w:p w:rsidR="00C40492" w:rsidRPr="00C40492" w:rsidRDefault="00C40492" w:rsidP="009B04CE">
      <w:pPr>
        <w:rPr>
          <w:lang w:val="fr-BE"/>
        </w:rPr>
      </w:pPr>
      <w:r w:rsidRPr="00C40492">
        <w:rPr>
          <w:lang w:val="fr-BE"/>
        </w:rPr>
        <w:t xml:space="preserve">avoir fait partie d'une association formée dans le but d'attenter aux </w:t>
      </w:r>
      <w:r w:rsidR="000F473A" w:rsidRPr="00C40492">
        <w:rPr>
          <w:lang w:val="fr-BE"/>
        </w:rPr>
        <w:t>personnes</w:t>
      </w:r>
      <w:r w:rsidRPr="00C40492">
        <w:rPr>
          <w:lang w:val="fr-BE"/>
        </w:rPr>
        <w:t xml:space="preserve"> ou aux propriétés, par la perpétration de crimes emportant la réclusion à perpétuité ou la réclusion de dix à quinze ans ou un terme supérieur;</w:t>
      </w:r>
    </w:p>
    <w:p w:rsidR="00C40492" w:rsidRPr="004F4072" w:rsidRDefault="000F473A" w:rsidP="009B04CE">
      <w:pPr>
        <w:rPr>
          <w:b/>
          <w:lang w:val="fr-BE"/>
        </w:rPr>
      </w:pPr>
      <w:r w:rsidRPr="004F4072">
        <w:rPr>
          <w:b/>
          <w:lang w:val="fr-BE"/>
        </w:rPr>
        <w:t xml:space="preserve">F. </w:t>
      </w:r>
      <w:r w:rsidR="00C40492" w:rsidRPr="004F4072">
        <w:rPr>
          <w:b/>
          <w:lang w:val="fr-BE"/>
        </w:rPr>
        <w:t xml:space="preserve">le premier </w:t>
      </w:r>
      <w:r w:rsidRPr="004F4072">
        <w:rPr>
          <w:b/>
          <w:lang w:val="fr-BE"/>
        </w:rPr>
        <w:t>(M.F.</w:t>
      </w:r>
      <w:r w:rsidR="00C40492" w:rsidRPr="004F4072">
        <w:rPr>
          <w:b/>
          <w:lang w:val="fr-BE"/>
        </w:rPr>
        <w:t>),</w:t>
      </w:r>
    </w:p>
    <w:p w:rsidR="00C40492" w:rsidRPr="00C40492" w:rsidRDefault="00C40492" w:rsidP="009B04CE">
      <w:pPr>
        <w:rPr>
          <w:lang w:val="fr-BE"/>
        </w:rPr>
      </w:pPr>
      <w:r w:rsidRPr="00C40492">
        <w:rPr>
          <w:lang w:val="fr-BE"/>
        </w:rPr>
        <w:lastRenderedPageBreak/>
        <w:t>le 30 novembre 2012,</w:t>
      </w:r>
    </w:p>
    <w:p w:rsidR="00C40492" w:rsidRPr="00C40492" w:rsidRDefault="00C40492" w:rsidP="009B04CE">
      <w:pPr>
        <w:rPr>
          <w:lang w:val="fr-BE"/>
        </w:rPr>
      </w:pPr>
      <w:r w:rsidRPr="00C40492">
        <w:rPr>
          <w:lang w:val="fr-BE"/>
        </w:rPr>
        <w:t xml:space="preserve">publiquement pris le nom de diverses personnes qui ne lui appartient pas, en l'espèce </w:t>
      </w:r>
      <w:r w:rsidR="000F473A">
        <w:rPr>
          <w:lang w:val="fr-BE"/>
        </w:rPr>
        <w:t>V.F.</w:t>
      </w:r>
      <w:r w:rsidRPr="00C40492">
        <w:rPr>
          <w:lang w:val="fr-BE"/>
        </w:rPr>
        <w:t xml:space="preserve"> au lieu de </w:t>
      </w:r>
      <w:r w:rsidR="000F473A">
        <w:rPr>
          <w:lang w:val="fr-BE"/>
        </w:rPr>
        <w:t>M.F.</w:t>
      </w:r>
      <w:r w:rsidRPr="00C40492">
        <w:rPr>
          <w:lang w:val="fr-BE"/>
        </w:rPr>
        <w:t>;</w:t>
      </w:r>
    </w:p>
    <w:p w:rsidR="00C40492" w:rsidRPr="004F4072" w:rsidRDefault="00C40492" w:rsidP="009B04CE">
      <w:pPr>
        <w:rPr>
          <w:b/>
          <w:lang w:val="fr-BE"/>
        </w:rPr>
      </w:pPr>
      <w:r w:rsidRPr="004F4072">
        <w:rPr>
          <w:b/>
          <w:lang w:val="fr-BE"/>
        </w:rPr>
        <w:t xml:space="preserve"> </w:t>
      </w:r>
    </w:p>
    <w:p w:rsidR="00C40492" w:rsidRPr="004F4072" w:rsidRDefault="000F473A" w:rsidP="009B04CE">
      <w:pPr>
        <w:rPr>
          <w:b/>
          <w:lang w:val="fr-BE"/>
        </w:rPr>
      </w:pPr>
      <w:r w:rsidRPr="004F4072">
        <w:rPr>
          <w:b/>
          <w:lang w:val="fr-BE"/>
        </w:rPr>
        <w:t xml:space="preserve">REQUISITOIRE en application de l’article 42,1°, 43, 382 </w:t>
      </w:r>
      <w:r w:rsidR="00C40492" w:rsidRPr="004F4072">
        <w:rPr>
          <w:b/>
          <w:lang w:val="fr-BE"/>
        </w:rPr>
        <w:t xml:space="preserve">ter et 433 </w:t>
      </w:r>
      <w:proofErr w:type="spellStart"/>
      <w:r w:rsidR="00C40492" w:rsidRPr="004F4072">
        <w:rPr>
          <w:b/>
          <w:lang w:val="fr-BE"/>
        </w:rPr>
        <w:t>novies</w:t>
      </w:r>
      <w:proofErr w:type="spellEnd"/>
      <w:r w:rsidR="00C40492" w:rsidRPr="004F4072">
        <w:rPr>
          <w:b/>
          <w:lang w:val="fr-BE"/>
        </w:rPr>
        <w:t xml:space="preserve"> du CODE PENAL </w:t>
      </w:r>
    </w:p>
    <w:p w:rsidR="00C40492" w:rsidRPr="00C40492" w:rsidRDefault="00C40492" w:rsidP="009B04CE">
      <w:pPr>
        <w:rPr>
          <w:lang w:val="fr-BE"/>
        </w:rPr>
      </w:pPr>
      <w:r w:rsidRPr="00C40492">
        <w:rPr>
          <w:lang w:val="fr-BE"/>
        </w:rPr>
        <w:t>Attendu qu'il y a lieu, conformément aux articles 42.1</w:t>
      </w:r>
      <w:r w:rsidR="000F473A">
        <w:rPr>
          <w:lang w:val="fr-BE"/>
        </w:rPr>
        <w:t>°</w:t>
      </w:r>
      <w:r w:rsidRPr="00C40492">
        <w:rPr>
          <w:lang w:val="fr-BE"/>
        </w:rPr>
        <w:t xml:space="preserve">, 43, 382 ter et 433 </w:t>
      </w:r>
      <w:proofErr w:type="spellStart"/>
      <w:r w:rsidRPr="00C40492">
        <w:rPr>
          <w:lang w:val="fr-BE"/>
        </w:rPr>
        <w:t>novies</w:t>
      </w:r>
      <w:proofErr w:type="spellEnd"/>
      <w:r w:rsidRPr="00C40492">
        <w:rPr>
          <w:lang w:val="fr-BE"/>
        </w:rPr>
        <w:t xml:space="preserve"> du code pénal, de prononcer la confiscation spéciale, à charge du premier (</w:t>
      </w:r>
      <w:r w:rsidR="000F473A">
        <w:rPr>
          <w:lang w:val="fr-BE"/>
        </w:rPr>
        <w:t>M.F.</w:t>
      </w:r>
      <w:r w:rsidRPr="00C40492">
        <w:rPr>
          <w:lang w:val="fr-BE"/>
        </w:rPr>
        <w:t>) prévenu, d'une somme totale</w:t>
      </w:r>
      <w:r w:rsidR="000F473A">
        <w:rPr>
          <w:lang w:val="fr-BE"/>
        </w:rPr>
        <w:t xml:space="preserve"> de 62.200 euros (à savoir les somm</w:t>
      </w:r>
      <w:r w:rsidRPr="00C40492">
        <w:rPr>
          <w:lang w:val="fr-BE"/>
        </w:rPr>
        <w:t xml:space="preserve">es remises par </w:t>
      </w:r>
      <w:r w:rsidR="000F473A">
        <w:rPr>
          <w:lang w:val="fr-BE"/>
        </w:rPr>
        <w:t>L.N.</w:t>
      </w:r>
      <w:r w:rsidRPr="00C40492">
        <w:rPr>
          <w:lang w:val="fr-BE"/>
        </w:rPr>
        <w:t xml:space="preserve"> en espèce lors des faits d'exploitation de la </w:t>
      </w:r>
      <w:r w:rsidR="000F473A" w:rsidRPr="00C40492">
        <w:rPr>
          <w:lang w:val="fr-BE"/>
        </w:rPr>
        <w:t>prostitution</w:t>
      </w:r>
      <w:r w:rsidRPr="00C40492">
        <w:rPr>
          <w:lang w:val="fr-BE"/>
        </w:rPr>
        <w:t xml:space="preserve"> et de traite des êtres humains dont elle a été victime à Bruxelles et telles que consignées dans le carnet de comptabilité retrouvé lors de la perquisition du 30 novembre 2012);</w:t>
      </w:r>
    </w:p>
    <w:p w:rsidR="00C40492" w:rsidRPr="00C40492" w:rsidRDefault="00C40492" w:rsidP="009B04CE">
      <w:pPr>
        <w:rPr>
          <w:lang w:val="fr-BE"/>
        </w:rPr>
      </w:pPr>
      <w:r w:rsidRPr="00C40492">
        <w:rPr>
          <w:lang w:val="fr-BE"/>
        </w:rPr>
        <w:t xml:space="preserve">Attendu que, conformément aux articles 42.1', 43, 382 ter et 433 </w:t>
      </w:r>
      <w:proofErr w:type="spellStart"/>
      <w:r w:rsidRPr="00C40492">
        <w:rPr>
          <w:lang w:val="fr-BE"/>
        </w:rPr>
        <w:t>novies</w:t>
      </w:r>
      <w:proofErr w:type="spellEnd"/>
      <w:r w:rsidRPr="00C40492">
        <w:rPr>
          <w:lang w:val="fr-BE"/>
        </w:rPr>
        <w:t xml:space="preserve"> du code pénal, il y a -lieu de prononcer la confiscation spéciale, à charge du deuxième (</w:t>
      </w:r>
      <w:r w:rsidR="000F473A">
        <w:rPr>
          <w:lang w:val="fr-BE"/>
        </w:rPr>
        <w:t>V.T.</w:t>
      </w:r>
      <w:r w:rsidRPr="00C40492">
        <w:rPr>
          <w:lang w:val="fr-BE"/>
        </w:rPr>
        <w:t xml:space="preserve">) prévenu d'une somme totale de 5.200 euros (à savoir les gains minimaux tirés de l'exploitation de la prostitution et la traite des êtres humains de </w:t>
      </w:r>
      <w:r w:rsidR="000F473A">
        <w:rPr>
          <w:lang w:val="fr-BE"/>
        </w:rPr>
        <w:t>O.V.</w:t>
      </w:r>
      <w:r w:rsidRPr="00C40492">
        <w:rPr>
          <w:lang w:val="fr-BE"/>
        </w:rPr>
        <w:t xml:space="preserve"> à Bruxelles estimés à 100 euros par jour entre le 9 octobre 2012 et le 30 novembre 2012, soit 52 jours);</w:t>
      </w:r>
    </w:p>
    <w:p w:rsidR="00C40492" w:rsidRPr="004F4072" w:rsidRDefault="000F473A" w:rsidP="009B04CE">
      <w:pPr>
        <w:rPr>
          <w:b/>
          <w:lang w:val="fr-BE"/>
        </w:rPr>
      </w:pPr>
      <w:r w:rsidRPr="004F4072">
        <w:rPr>
          <w:b/>
          <w:lang w:val="fr-BE"/>
        </w:rPr>
        <w:t>RE</w:t>
      </w:r>
      <w:r w:rsidR="00C40492" w:rsidRPr="004F4072">
        <w:rPr>
          <w:b/>
          <w:lang w:val="fr-BE"/>
        </w:rPr>
        <w:t>QUISITOIRE en applic</w:t>
      </w:r>
      <w:r w:rsidRPr="004F4072">
        <w:rPr>
          <w:b/>
          <w:lang w:val="fr-BE"/>
        </w:rPr>
        <w:t>ation de l’article 42, 43, 43 qua</w:t>
      </w:r>
      <w:r w:rsidR="00C40492" w:rsidRPr="004F4072">
        <w:rPr>
          <w:b/>
          <w:lang w:val="fr-BE"/>
        </w:rPr>
        <w:t xml:space="preserve">ter, 382 ter et 433 </w:t>
      </w:r>
      <w:proofErr w:type="spellStart"/>
      <w:r w:rsidR="00C40492" w:rsidRPr="004F4072">
        <w:rPr>
          <w:b/>
          <w:lang w:val="fr-BE"/>
        </w:rPr>
        <w:t>novies</w:t>
      </w:r>
      <w:proofErr w:type="spellEnd"/>
      <w:r w:rsidR="00C40492" w:rsidRPr="004F4072">
        <w:rPr>
          <w:b/>
          <w:lang w:val="fr-BE"/>
        </w:rPr>
        <w:t xml:space="preserve"> du CODE PENAL </w:t>
      </w:r>
    </w:p>
    <w:p w:rsidR="00C40492" w:rsidRPr="004F4072" w:rsidRDefault="00C40492" w:rsidP="009B04CE">
      <w:pPr>
        <w:rPr>
          <w:lang w:val="fr-BE"/>
        </w:rPr>
      </w:pPr>
      <w:r w:rsidRPr="004F4072">
        <w:rPr>
          <w:lang w:val="fr-BE"/>
        </w:rPr>
        <w:t xml:space="preserve">Attendu que, conformément aux articles 42, 43, 43 quater, 382 ter et 433 </w:t>
      </w:r>
      <w:proofErr w:type="spellStart"/>
      <w:r w:rsidRPr="004F4072">
        <w:rPr>
          <w:lang w:val="fr-BE"/>
        </w:rPr>
        <w:t>novies</w:t>
      </w:r>
      <w:proofErr w:type="spellEnd"/>
      <w:r w:rsidRPr="004F4072">
        <w:rPr>
          <w:lang w:val="fr-BE"/>
        </w:rPr>
        <w:t xml:space="preserve"> du code pénal, il y a lieu de prononcer la confiscation spéciale à charge du </w:t>
      </w:r>
      <w:r w:rsidR="000F473A" w:rsidRPr="004F4072">
        <w:rPr>
          <w:lang w:val="fr-BE"/>
        </w:rPr>
        <w:t>troisième</w:t>
      </w:r>
      <w:r w:rsidRPr="004F4072">
        <w:rPr>
          <w:lang w:val="fr-BE"/>
        </w:rPr>
        <w:t xml:space="preserve"> (</w:t>
      </w:r>
      <w:r w:rsidR="000F473A" w:rsidRPr="004F4072">
        <w:rPr>
          <w:lang w:val="fr-BE"/>
        </w:rPr>
        <w:t>V.A.</w:t>
      </w:r>
      <w:r w:rsidRPr="004F4072">
        <w:rPr>
          <w:lang w:val="fr-BE"/>
        </w:rPr>
        <w:t>) prévenu, d'une somme totale de 2.000 euros (à savoir la somme retrouvée lors de la perquisition de son lieu de résidence);</w:t>
      </w:r>
    </w:p>
    <w:p w:rsidR="00C40492" w:rsidRPr="004F4072" w:rsidRDefault="00C40492" w:rsidP="009B04CE">
      <w:pPr>
        <w:rPr>
          <w:b/>
          <w:lang w:val="fr-BE"/>
        </w:rPr>
      </w:pPr>
      <w:r w:rsidRPr="004F4072">
        <w:rPr>
          <w:b/>
          <w:lang w:val="fr-BE"/>
        </w:rPr>
        <w:t>RE</w:t>
      </w:r>
      <w:r w:rsidR="000F473A" w:rsidRPr="004F4072">
        <w:rPr>
          <w:b/>
          <w:lang w:val="fr-BE"/>
        </w:rPr>
        <w:t>QUISITOIRE en application de l’article</w:t>
      </w:r>
      <w:r w:rsidRPr="004F4072">
        <w:rPr>
          <w:b/>
          <w:lang w:val="fr-BE"/>
        </w:rPr>
        <w:t xml:space="preserve"> 42.1°</w:t>
      </w:r>
      <w:r w:rsidR="000F473A" w:rsidRPr="004F4072">
        <w:rPr>
          <w:b/>
          <w:lang w:val="fr-BE"/>
        </w:rPr>
        <w:t>,</w:t>
      </w:r>
      <w:r w:rsidRPr="004F4072">
        <w:rPr>
          <w:b/>
          <w:lang w:val="fr-BE"/>
        </w:rPr>
        <w:t xml:space="preserve"> 43</w:t>
      </w:r>
      <w:r w:rsidR="000F473A" w:rsidRPr="004F4072">
        <w:rPr>
          <w:b/>
          <w:lang w:val="fr-BE"/>
        </w:rPr>
        <w:t>,</w:t>
      </w:r>
      <w:r w:rsidRPr="004F4072">
        <w:rPr>
          <w:b/>
          <w:lang w:val="fr-BE"/>
        </w:rPr>
        <w:t xml:space="preserve"> 382</w:t>
      </w:r>
      <w:r w:rsidR="000F473A" w:rsidRPr="004F4072">
        <w:rPr>
          <w:b/>
          <w:lang w:val="fr-BE"/>
        </w:rPr>
        <w:t xml:space="preserve"> </w:t>
      </w:r>
      <w:r w:rsidRPr="004F4072">
        <w:rPr>
          <w:b/>
          <w:lang w:val="fr-BE"/>
        </w:rPr>
        <w:t xml:space="preserve">ter et 433 </w:t>
      </w:r>
      <w:proofErr w:type="spellStart"/>
      <w:r w:rsidRPr="004F4072">
        <w:rPr>
          <w:b/>
          <w:lang w:val="fr-BE"/>
        </w:rPr>
        <w:t>novies</w:t>
      </w:r>
      <w:proofErr w:type="spellEnd"/>
      <w:r w:rsidRPr="004F4072">
        <w:rPr>
          <w:b/>
          <w:lang w:val="fr-BE"/>
        </w:rPr>
        <w:t xml:space="preserve"> du CODE PENAL</w:t>
      </w:r>
    </w:p>
    <w:p w:rsidR="00C40492" w:rsidRPr="00C40492" w:rsidRDefault="00C40492" w:rsidP="009B04CE">
      <w:pPr>
        <w:rPr>
          <w:lang w:val="fr-BE"/>
        </w:rPr>
      </w:pPr>
      <w:r w:rsidRPr="00C40492">
        <w:rPr>
          <w:lang w:val="fr-BE"/>
        </w:rPr>
        <w:t xml:space="preserve">Attendu que, conformément aux articles 42.1°, 43, 382 ter et 433 </w:t>
      </w:r>
      <w:proofErr w:type="spellStart"/>
      <w:r w:rsidRPr="00C40492">
        <w:rPr>
          <w:lang w:val="fr-BE"/>
        </w:rPr>
        <w:t>novies</w:t>
      </w:r>
      <w:proofErr w:type="spellEnd"/>
      <w:r w:rsidRPr="00C40492">
        <w:rPr>
          <w:lang w:val="fr-BE"/>
        </w:rPr>
        <w:t xml:space="preserve"> du code pénal, il y a lieu de prononcer la confiscation spéciale, à charge du quatrième (P</w:t>
      </w:r>
      <w:r w:rsidR="009E4E52">
        <w:rPr>
          <w:lang w:val="fr-BE"/>
        </w:rPr>
        <w:t>.D.</w:t>
      </w:r>
      <w:r w:rsidRPr="00C40492">
        <w:rPr>
          <w:lang w:val="fr-BE"/>
        </w:rPr>
        <w:t xml:space="preserve">) prévenu, d'une somme totale de 17.700 euros (à savoir les gains </w:t>
      </w:r>
      <w:r w:rsidR="000F473A" w:rsidRPr="00C40492">
        <w:rPr>
          <w:lang w:val="fr-BE"/>
        </w:rPr>
        <w:t>minimaux</w:t>
      </w:r>
      <w:r w:rsidRPr="00C40492">
        <w:rPr>
          <w:lang w:val="fr-BE"/>
        </w:rPr>
        <w:t xml:space="preserve"> tirés de l'exploitation de la prostitution et la traite </w:t>
      </w:r>
      <w:r w:rsidR="000F473A" w:rsidRPr="00C40492">
        <w:rPr>
          <w:lang w:val="fr-BE"/>
        </w:rPr>
        <w:t>des</w:t>
      </w:r>
      <w:r w:rsidRPr="00C40492">
        <w:rPr>
          <w:lang w:val="fr-BE"/>
        </w:rPr>
        <w:t xml:space="preserve"> êtres humains de </w:t>
      </w:r>
      <w:r w:rsidR="000F473A">
        <w:rPr>
          <w:lang w:val="fr-BE"/>
        </w:rPr>
        <w:t>N.H.</w:t>
      </w:r>
      <w:r w:rsidRPr="00C40492">
        <w:rPr>
          <w:lang w:val="fr-BE"/>
        </w:rPr>
        <w:t xml:space="preserve"> estimés à 100 euros par jour entre le 6 juin 2012 et le 30 novembre 2012, soit 177 jours);</w:t>
      </w:r>
    </w:p>
    <w:p w:rsidR="00C40492" w:rsidRPr="00C40492" w:rsidRDefault="00C40492" w:rsidP="009B04CE">
      <w:pPr>
        <w:rPr>
          <w:lang w:val="fr-BE"/>
        </w:rPr>
      </w:pPr>
      <w:r w:rsidRPr="00C40492">
        <w:rPr>
          <w:lang w:val="fr-BE"/>
        </w:rPr>
        <w:t>•</w:t>
      </w:r>
      <w:r w:rsidRPr="00C40492">
        <w:rPr>
          <w:lang w:val="fr-BE"/>
        </w:rPr>
        <w:tab/>
        <w:t>Vu les pièces de la procédure ;</w:t>
      </w:r>
    </w:p>
    <w:p w:rsidR="00C40492" w:rsidRPr="00C40492" w:rsidRDefault="00C40492" w:rsidP="009B04CE">
      <w:pPr>
        <w:rPr>
          <w:lang w:val="fr-BE"/>
        </w:rPr>
      </w:pPr>
      <w:r w:rsidRPr="00C40492">
        <w:rPr>
          <w:lang w:val="fr-BE"/>
        </w:rPr>
        <w:t>•</w:t>
      </w:r>
      <w:r w:rsidRPr="00C40492">
        <w:rPr>
          <w:lang w:val="fr-BE"/>
        </w:rPr>
        <w:tab/>
        <w:t>Vu l'ordonnance du 24 avril 2013 par laquelle la chambre du conseil de ce Tribunal,</w:t>
      </w:r>
    </w:p>
    <w:p w:rsidR="00C40492" w:rsidRPr="00C40492" w:rsidRDefault="00C40492" w:rsidP="009B04CE">
      <w:pPr>
        <w:rPr>
          <w:lang w:val="fr-BE"/>
        </w:rPr>
      </w:pPr>
      <w:r w:rsidRPr="00C40492">
        <w:rPr>
          <w:lang w:val="fr-BE"/>
        </w:rPr>
        <w:t>admettant des circonstances atténuantes pour les faits que la loi punit de peines criminelles, a renvoyé les prévenus devant le tribunal correctionnel ;</w:t>
      </w:r>
    </w:p>
    <w:p w:rsidR="00C40492" w:rsidRPr="00C40492" w:rsidRDefault="000F473A" w:rsidP="009B04CE">
      <w:pPr>
        <w:rPr>
          <w:lang w:val="fr-BE"/>
        </w:rPr>
      </w:pPr>
      <w:r w:rsidRPr="00C40492">
        <w:rPr>
          <w:lang w:val="fr-BE"/>
        </w:rPr>
        <w:t>•</w:t>
      </w:r>
      <w:r w:rsidR="00C40492" w:rsidRPr="00C40492">
        <w:rPr>
          <w:lang w:val="fr-BE"/>
        </w:rPr>
        <w:tab/>
        <w:t>Ouï les demandes, moyens et conclusions de la partie civile ;</w:t>
      </w:r>
    </w:p>
    <w:p w:rsidR="00C40492" w:rsidRPr="00C40492" w:rsidRDefault="00C40492" w:rsidP="009B04CE">
      <w:pPr>
        <w:rPr>
          <w:lang w:val="fr-BE"/>
        </w:rPr>
      </w:pPr>
      <w:r w:rsidRPr="00C40492">
        <w:rPr>
          <w:lang w:val="fr-BE"/>
        </w:rPr>
        <w:t>•</w:t>
      </w:r>
      <w:r w:rsidRPr="00C40492">
        <w:rPr>
          <w:lang w:val="fr-BE"/>
        </w:rPr>
        <w:tab/>
        <w:t>O</w:t>
      </w:r>
      <w:r w:rsidR="000F473A">
        <w:rPr>
          <w:lang w:val="fr-BE"/>
        </w:rPr>
        <w:t>uï les explications et moyens d</w:t>
      </w:r>
      <w:r w:rsidRPr="00C40492">
        <w:rPr>
          <w:lang w:val="fr-BE"/>
        </w:rPr>
        <w:t xml:space="preserve">e défense du prévenu </w:t>
      </w:r>
      <w:r w:rsidR="000F473A">
        <w:rPr>
          <w:lang w:val="fr-BE"/>
        </w:rPr>
        <w:t>M.F.</w:t>
      </w:r>
      <w:r w:rsidRPr="00C40492">
        <w:rPr>
          <w:lang w:val="fr-BE"/>
        </w:rPr>
        <w:t xml:space="preserve"> ;</w:t>
      </w:r>
    </w:p>
    <w:p w:rsidR="00C40492" w:rsidRPr="00C40492" w:rsidRDefault="00C40492" w:rsidP="009B04CE">
      <w:pPr>
        <w:rPr>
          <w:lang w:val="fr-BE"/>
        </w:rPr>
      </w:pPr>
      <w:r w:rsidRPr="00C40492">
        <w:rPr>
          <w:lang w:val="fr-BE"/>
        </w:rPr>
        <w:t>•</w:t>
      </w:r>
      <w:r w:rsidRPr="00C40492">
        <w:rPr>
          <w:lang w:val="fr-BE"/>
        </w:rPr>
        <w:tab/>
        <w:t>Vu la note signée déposée par la partie civile ;</w:t>
      </w:r>
    </w:p>
    <w:p w:rsidR="00C40492" w:rsidRPr="00C40492" w:rsidRDefault="000F473A" w:rsidP="009B04CE">
      <w:pPr>
        <w:rPr>
          <w:lang w:val="fr-BE"/>
        </w:rPr>
      </w:pPr>
      <w:r w:rsidRPr="00C40492">
        <w:rPr>
          <w:lang w:val="fr-BE"/>
        </w:rPr>
        <w:t>•</w:t>
      </w:r>
      <w:r>
        <w:rPr>
          <w:lang w:val="fr-BE"/>
        </w:rPr>
        <w:tab/>
      </w:r>
      <w:r w:rsidR="00C40492" w:rsidRPr="00C40492">
        <w:rPr>
          <w:lang w:val="fr-BE"/>
        </w:rPr>
        <w:t>Ouï Mme. C</w:t>
      </w:r>
      <w:r>
        <w:rPr>
          <w:lang w:val="fr-BE"/>
        </w:rPr>
        <w:t>.</w:t>
      </w:r>
      <w:r w:rsidR="00C40492" w:rsidRPr="00C40492">
        <w:rPr>
          <w:lang w:val="fr-BE"/>
        </w:rPr>
        <w:t>, substitut du Procureur du Roi en ses réquisitions ;</w:t>
      </w:r>
    </w:p>
    <w:p w:rsidR="00C40492" w:rsidRPr="00C40492" w:rsidRDefault="000F473A" w:rsidP="009B04CE">
      <w:pPr>
        <w:rPr>
          <w:lang w:val="fr-BE"/>
        </w:rPr>
      </w:pPr>
      <w:r w:rsidRPr="00C40492">
        <w:rPr>
          <w:lang w:val="fr-BE"/>
        </w:rPr>
        <w:lastRenderedPageBreak/>
        <w:t>•</w:t>
      </w:r>
      <w:r w:rsidR="00C40492" w:rsidRPr="00C40492">
        <w:rPr>
          <w:lang w:val="fr-BE"/>
        </w:rPr>
        <w:tab/>
        <w:t xml:space="preserve">Ouï les répliques du prévenu </w:t>
      </w:r>
      <w:r>
        <w:rPr>
          <w:lang w:val="fr-BE"/>
        </w:rPr>
        <w:t>M.F.</w:t>
      </w:r>
      <w:r w:rsidR="00C40492" w:rsidRPr="00C40492">
        <w:rPr>
          <w:lang w:val="fr-BE"/>
        </w:rPr>
        <w:t xml:space="preserve"> ;</w:t>
      </w:r>
    </w:p>
    <w:p w:rsidR="00C40492" w:rsidRPr="00C40492" w:rsidRDefault="000F473A" w:rsidP="009B04CE">
      <w:pPr>
        <w:rPr>
          <w:lang w:val="fr-BE"/>
        </w:rPr>
      </w:pPr>
      <w:r w:rsidRPr="00C40492">
        <w:rPr>
          <w:lang w:val="fr-BE"/>
        </w:rPr>
        <w:t>•</w:t>
      </w:r>
      <w:r w:rsidR="00C40492" w:rsidRPr="00C40492">
        <w:rPr>
          <w:lang w:val="fr-BE"/>
        </w:rPr>
        <w:tab/>
        <w:t xml:space="preserve">Attendu que les prévenus </w:t>
      </w:r>
      <w:r>
        <w:rPr>
          <w:lang w:val="fr-BE"/>
        </w:rPr>
        <w:t>V.T.</w:t>
      </w:r>
      <w:r w:rsidR="00C40492" w:rsidRPr="00C40492">
        <w:rPr>
          <w:lang w:val="fr-BE"/>
        </w:rPr>
        <w:t xml:space="preserve">, </w:t>
      </w:r>
      <w:r>
        <w:rPr>
          <w:lang w:val="fr-BE"/>
        </w:rPr>
        <w:t>V.A.</w:t>
      </w:r>
      <w:r w:rsidR="00C40492" w:rsidRPr="00C40492">
        <w:rPr>
          <w:lang w:val="fr-BE"/>
        </w:rPr>
        <w:t xml:space="preserve"> et </w:t>
      </w:r>
      <w:r>
        <w:rPr>
          <w:lang w:val="fr-BE"/>
        </w:rPr>
        <w:t>P.D.</w:t>
      </w:r>
      <w:r w:rsidR="00C40492" w:rsidRPr="00C40492">
        <w:rPr>
          <w:lang w:val="fr-BE"/>
        </w:rPr>
        <w:t xml:space="preserve"> n'ont pas comparu encore que les citations aient été régulièrement signifiées ;</w:t>
      </w:r>
    </w:p>
    <w:p w:rsidR="00C40492" w:rsidRPr="00C40492" w:rsidRDefault="00C40492" w:rsidP="009B04CE">
      <w:pPr>
        <w:rPr>
          <w:lang w:val="fr-BE"/>
        </w:rPr>
      </w:pPr>
      <w:r w:rsidRPr="00C40492">
        <w:rPr>
          <w:lang w:val="fr-BE"/>
        </w:rPr>
        <w:t>**********</w:t>
      </w:r>
    </w:p>
    <w:p w:rsidR="00C40492" w:rsidRPr="004F4072" w:rsidRDefault="00C40492" w:rsidP="009B04CE">
      <w:pPr>
        <w:rPr>
          <w:b/>
          <w:lang w:val="fr-BE"/>
        </w:rPr>
      </w:pPr>
      <w:r w:rsidRPr="004F4072">
        <w:rPr>
          <w:b/>
          <w:lang w:val="fr-BE"/>
        </w:rPr>
        <w:t>Quant au fond</w:t>
      </w:r>
    </w:p>
    <w:p w:rsidR="00C40492" w:rsidRPr="00C40492" w:rsidRDefault="00C40492" w:rsidP="009B04CE">
      <w:pPr>
        <w:rPr>
          <w:lang w:val="fr-BE"/>
        </w:rPr>
      </w:pPr>
      <w:r w:rsidRPr="000F473A">
        <w:rPr>
          <w:b/>
          <w:lang w:val="fr-BE"/>
        </w:rPr>
        <w:t>1.</w:t>
      </w:r>
      <w:r w:rsidRPr="00C40492">
        <w:rPr>
          <w:lang w:val="fr-BE"/>
        </w:rPr>
        <w:tab/>
        <w:t>Tous les prévenus sont poursuivis du chef de traite des êtres humains (prévention A), d'entraînement à la débauche ou à la prostitution (prévention C) et d'exploitation de la prostitution (prévention B), avec circonstances aggravantes d'abus de situation particulièrement vulnérable, violences, menaces ou contrainte et de participation à une association, ainsi que d'avoir fait partie d'une association de malfaiteurs (prévention E).</w:t>
      </w:r>
    </w:p>
    <w:p w:rsidR="00C40492" w:rsidRPr="00C40492" w:rsidRDefault="000F473A" w:rsidP="009B04CE">
      <w:pPr>
        <w:rPr>
          <w:lang w:val="fr-BE"/>
        </w:rPr>
      </w:pPr>
      <w:r>
        <w:rPr>
          <w:lang w:val="fr-BE"/>
        </w:rPr>
        <w:t>M.F.</w:t>
      </w:r>
      <w:r w:rsidR="00C40492" w:rsidRPr="00C40492">
        <w:rPr>
          <w:lang w:val="fr-BE"/>
        </w:rPr>
        <w:t xml:space="preserve"> et </w:t>
      </w:r>
      <w:r>
        <w:rPr>
          <w:lang w:val="fr-BE"/>
        </w:rPr>
        <w:t>V.A.</w:t>
      </w:r>
      <w:r w:rsidR="00C40492" w:rsidRPr="00C40492">
        <w:rPr>
          <w:lang w:val="fr-BE"/>
        </w:rPr>
        <w:t xml:space="preserve"> sont également poursuivis pour trafic de stupéfiants (prévention D) et </w:t>
      </w:r>
      <w:r>
        <w:rPr>
          <w:lang w:val="fr-BE"/>
        </w:rPr>
        <w:t>M.F.</w:t>
      </w:r>
      <w:r w:rsidR="00C40492" w:rsidRPr="00C40492">
        <w:rPr>
          <w:lang w:val="fr-BE"/>
        </w:rPr>
        <w:t xml:space="preserve"> pour port public de faux nom (prévention F).</w:t>
      </w:r>
    </w:p>
    <w:p w:rsidR="00C40492" w:rsidRPr="00C40492" w:rsidRDefault="00C40492" w:rsidP="009B04CE">
      <w:pPr>
        <w:rPr>
          <w:lang w:val="fr-BE"/>
        </w:rPr>
      </w:pPr>
      <w:r w:rsidRPr="000F473A">
        <w:rPr>
          <w:b/>
          <w:lang w:val="fr-BE"/>
        </w:rPr>
        <w:t>2.</w:t>
      </w:r>
      <w:r w:rsidRPr="00C40492">
        <w:rPr>
          <w:lang w:val="fr-BE"/>
        </w:rPr>
        <w:tab/>
        <w:t xml:space="preserve">Après les avoir contrôlées à plusieurs reprises, les services de police spécialisés en matière de </w:t>
      </w:r>
      <w:r w:rsidR="000F473A" w:rsidRPr="00C40492">
        <w:rPr>
          <w:lang w:val="fr-BE"/>
        </w:rPr>
        <w:t>mœurs</w:t>
      </w:r>
      <w:r w:rsidRPr="00C40492">
        <w:rPr>
          <w:lang w:val="fr-BE"/>
        </w:rPr>
        <w:t xml:space="preserve"> ont recueilli les déclarations de deux prostituées.</w:t>
      </w:r>
    </w:p>
    <w:p w:rsidR="00C40492" w:rsidRPr="00C40492" w:rsidRDefault="00C40492" w:rsidP="009B04CE">
      <w:pPr>
        <w:rPr>
          <w:lang w:val="fr-BE"/>
        </w:rPr>
      </w:pPr>
      <w:r w:rsidRPr="00C40492">
        <w:rPr>
          <w:lang w:val="fr-BE"/>
        </w:rPr>
        <w:t xml:space="preserve">Ainsi, </w:t>
      </w:r>
      <w:r w:rsidR="000F473A" w:rsidRPr="004F4072">
        <w:rPr>
          <w:b/>
          <w:lang w:val="fr-BE"/>
        </w:rPr>
        <w:t>L.N.</w:t>
      </w:r>
      <w:r w:rsidRPr="004F4072">
        <w:rPr>
          <w:b/>
          <w:lang w:val="fr-BE"/>
        </w:rPr>
        <w:t>,</w:t>
      </w:r>
      <w:r w:rsidRPr="00C40492">
        <w:rPr>
          <w:lang w:val="fr-BE"/>
        </w:rPr>
        <w:t xml:space="preserve"> alias </w:t>
      </w:r>
      <w:r w:rsidR="000F473A">
        <w:rPr>
          <w:lang w:val="fr-BE"/>
        </w:rPr>
        <w:t>M.J.</w:t>
      </w:r>
      <w:r w:rsidRPr="00C40492">
        <w:rPr>
          <w:lang w:val="fr-BE"/>
        </w:rPr>
        <w:t>, de nationalité ukrainienne, leur a déclaré qu'elle a rencontré dans son pays une certaine M</w:t>
      </w:r>
      <w:r w:rsidR="00F3113E">
        <w:rPr>
          <w:lang w:val="fr-BE"/>
        </w:rPr>
        <w:t>.</w:t>
      </w:r>
      <w:r w:rsidRPr="00C40492">
        <w:rPr>
          <w:lang w:val="fr-BE"/>
        </w:rPr>
        <w:t>, qui lui a prêté une somme de 2.000,00</w:t>
      </w:r>
      <w:r w:rsidR="000F473A">
        <w:rPr>
          <w:lang w:val="fr-BE"/>
        </w:rPr>
        <w:t xml:space="preserve"> €</w:t>
      </w:r>
      <w:r w:rsidRPr="00C40492">
        <w:rPr>
          <w:lang w:val="fr-BE"/>
        </w:rPr>
        <w:t>. Pour rembourser cet argent, la nommée M</w:t>
      </w:r>
      <w:r w:rsidR="00F3113E">
        <w:rPr>
          <w:lang w:val="fr-BE"/>
        </w:rPr>
        <w:t>.</w:t>
      </w:r>
      <w:r w:rsidRPr="00C40492">
        <w:rPr>
          <w:lang w:val="fr-BE"/>
        </w:rPr>
        <w:t xml:space="preserve"> lui a proposé de travailler comme serveuse en Italie, ce qu'elle accepté. Le 14 février 2011, elle a été accueillie à Naples par </w:t>
      </w:r>
      <w:r w:rsidR="000F473A">
        <w:rPr>
          <w:lang w:val="fr-BE"/>
        </w:rPr>
        <w:t>M.F.</w:t>
      </w:r>
      <w:r w:rsidRPr="00C40492">
        <w:rPr>
          <w:lang w:val="fr-BE"/>
        </w:rPr>
        <w:t xml:space="preserve">, qui l'a contrainte à se prostituer. A cette fin, la nommée </w:t>
      </w:r>
      <w:r w:rsidR="000F473A">
        <w:rPr>
          <w:lang w:val="fr-BE"/>
        </w:rPr>
        <w:t>M.</w:t>
      </w:r>
      <w:r w:rsidRPr="00C40492">
        <w:rPr>
          <w:lang w:val="fr-BE"/>
        </w:rPr>
        <w:t xml:space="preserve"> lui a fourni de faux documents d'identité tchèque. Outre M</w:t>
      </w:r>
      <w:r w:rsidR="000F473A">
        <w:rPr>
          <w:lang w:val="fr-BE"/>
        </w:rPr>
        <w:t>.</w:t>
      </w:r>
      <w:r w:rsidRPr="00C40492">
        <w:rPr>
          <w:lang w:val="fr-BE"/>
        </w:rPr>
        <w:t xml:space="preserve"> et </w:t>
      </w:r>
      <w:r w:rsidR="000F473A">
        <w:rPr>
          <w:lang w:val="fr-BE"/>
        </w:rPr>
        <w:t>M.F.</w:t>
      </w:r>
      <w:r w:rsidRPr="00C40492">
        <w:rPr>
          <w:lang w:val="fr-BE"/>
        </w:rPr>
        <w:t xml:space="preserve">, elle côtoyait alors également un ami de </w:t>
      </w:r>
      <w:r w:rsidR="000F473A">
        <w:rPr>
          <w:lang w:val="fr-BE"/>
        </w:rPr>
        <w:t>M.F.</w:t>
      </w:r>
      <w:r w:rsidRPr="00C40492">
        <w:rPr>
          <w:lang w:val="fr-BE"/>
        </w:rPr>
        <w:t xml:space="preserve">, soit le dénommé </w:t>
      </w:r>
      <w:r w:rsidR="00F3113E">
        <w:rPr>
          <w:lang w:val="fr-BE"/>
        </w:rPr>
        <w:t>V.T.</w:t>
      </w:r>
      <w:r w:rsidRPr="00C40492">
        <w:rPr>
          <w:lang w:val="fr-BE"/>
        </w:rPr>
        <w:t xml:space="preserve">, ainsi que </w:t>
      </w:r>
      <w:r w:rsidR="00F3113E">
        <w:rPr>
          <w:lang w:val="fr-BE"/>
        </w:rPr>
        <w:t>O.V.</w:t>
      </w:r>
      <w:r w:rsidRPr="00C40492">
        <w:rPr>
          <w:lang w:val="fr-BE"/>
        </w:rPr>
        <w:t xml:space="preserve">, alias </w:t>
      </w:r>
      <w:r w:rsidR="00F3113E">
        <w:rPr>
          <w:lang w:val="fr-BE"/>
        </w:rPr>
        <w:t>Z.A.</w:t>
      </w:r>
      <w:r w:rsidRPr="00C40492">
        <w:rPr>
          <w:lang w:val="fr-BE"/>
        </w:rPr>
        <w:t>, qui se prostituait pour ce dernier.</w:t>
      </w:r>
    </w:p>
    <w:p w:rsidR="00C40492" w:rsidRPr="00C40492" w:rsidRDefault="00C40492" w:rsidP="009B04CE">
      <w:pPr>
        <w:rPr>
          <w:lang w:val="fr-BE"/>
        </w:rPr>
      </w:pPr>
      <w:r w:rsidRPr="00C40492">
        <w:rPr>
          <w:lang w:val="fr-BE"/>
        </w:rPr>
        <w:t xml:space="preserve">Après s'être prostituée en Italie pendant approximativement un mois, elle a été amenée en Belgique afin de se prostituer sur l'avenue Louise, pour le compte de </w:t>
      </w:r>
      <w:r w:rsidR="00F3113E">
        <w:rPr>
          <w:lang w:val="fr-BE"/>
        </w:rPr>
        <w:t>M.F.</w:t>
      </w:r>
      <w:r w:rsidRPr="00C40492">
        <w:rPr>
          <w:lang w:val="fr-BE"/>
        </w:rPr>
        <w:t xml:space="preserve">. Elle s'est installée dans un appartement </w:t>
      </w:r>
      <w:r w:rsidR="00F3113E">
        <w:rPr>
          <w:lang w:val="fr-BE"/>
        </w:rPr>
        <w:t>(…)</w:t>
      </w:r>
      <w:r w:rsidRPr="00C40492">
        <w:rPr>
          <w:lang w:val="fr-BE"/>
        </w:rPr>
        <w:t xml:space="preserve">, à Saint-Gilles, en compagnie de </w:t>
      </w:r>
      <w:r w:rsidR="00F3113E">
        <w:rPr>
          <w:lang w:val="fr-BE"/>
        </w:rPr>
        <w:t>M.F.</w:t>
      </w:r>
      <w:r w:rsidRPr="00C40492">
        <w:rPr>
          <w:lang w:val="fr-BE"/>
        </w:rPr>
        <w:t>, qui prétendait l'aimer, tout en l'obligeant à se prostituer. Dès qu'elle refusait de travailler, ou qu'elle restait trop longtemps avec un client, M</w:t>
      </w:r>
      <w:r w:rsidR="00F3113E">
        <w:rPr>
          <w:lang w:val="fr-BE"/>
        </w:rPr>
        <w:t>.F.</w:t>
      </w:r>
      <w:r w:rsidRPr="00C40492">
        <w:rPr>
          <w:lang w:val="fr-BE"/>
        </w:rPr>
        <w:t xml:space="preserve"> la frappait. D'autres filles ont travaillé pour </w:t>
      </w:r>
      <w:r w:rsidR="00F3113E">
        <w:rPr>
          <w:lang w:val="fr-BE"/>
        </w:rPr>
        <w:t>M.F.</w:t>
      </w:r>
      <w:r w:rsidRPr="00C40492">
        <w:rPr>
          <w:lang w:val="fr-BE"/>
        </w:rPr>
        <w:t xml:space="preserve">, comme par exemple </w:t>
      </w:r>
      <w:r w:rsidR="00F3113E">
        <w:rPr>
          <w:lang w:val="fr-BE"/>
        </w:rPr>
        <w:t>V.E.</w:t>
      </w:r>
      <w:r w:rsidRPr="00C40492">
        <w:rPr>
          <w:lang w:val="fr-BE"/>
        </w:rPr>
        <w:t xml:space="preserve">. Tous résidaient dans l'appartement de </w:t>
      </w:r>
      <w:r w:rsidR="00F3113E">
        <w:rPr>
          <w:lang w:val="fr-BE"/>
        </w:rPr>
        <w:t>(…)</w:t>
      </w:r>
      <w:r w:rsidRPr="00C40492">
        <w:rPr>
          <w:lang w:val="fr-BE"/>
        </w:rPr>
        <w:t xml:space="preserve">. Quant </w:t>
      </w:r>
      <w:r w:rsidR="00F3113E">
        <w:rPr>
          <w:lang w:val="fr-BE"/>
        </w:rPr>
        <w:t>M.F.</w:t>
      </w:r>
      <w:r w:rsidRPr="00C40492">
        <w:rPr>
          <w:lang w:val="fr-BE"/>
        </w:rPr>
        <w:t xml:space="preserve"> n'était pas là — il se rendait régulièrement en Albanie — c'est son cousin </w:t>
      </w:r>
      <w:r w:rsidR="00F3113E">
        <w:rPr>
          <w:lang w:val="fr-BE"/>
        </w:rPr>
        <w:t>V.A.</w:t>
      </w:r>
      <w:r w:rsidRPr="00C40492">
        <w:rPr>
          <w:lang w:val="fr-BE"/>
        </w:rPr>
        <w:t xml:space="preserve"> ou </w:t>
      </w:r>
      <w:r w:rsidR="00F3113E">
        <w:rPr>
          <w:lang w:val="fr-BE"/>
        </w:rPr>
        <w:t>P.D.</w:t>
      </w:r>
      <w:r w:rsidRPr="00C40492">
        <w:rPr>
          <w:lang w:val="fr-BE"/>
        </w:rPr>
        <w:t xml:space="preserve"> qui la surveillait. Au départ, M</w:t>
      </w:r>
      <w:r w:rsidR="00F3113E">
        <w:rPr>
          <w:lang w:val="fr-BE"/>
        </w:rPr>
        <w:t>.F.</w:t>
      </w:r>
      <w:r w:rsidRPr="00C40492">
        <w:rPr>
          <w:lang w:val="fr-BE"/>
        </w:rPr>
        <w:t xml:space="preserve"> lui laissait 40 % de sa recette -- tout en lui laissant le soin payer les charges -- mais par la suite il a été beaucoup plus exigeant, entre autre parce qu'il venait de se lancer dans le trafic de cocaïne. Outre son travail de nuit, elle travaillait également de jour dans un salon de massage. Dans son audition du 30 novembre 2012, elle précise que depuis deux ans (début de son activité) elle n'a pu envoyer à sa famille qu'un montant de l'o</w:t>
      </w:r>
      <w:r w:rsidR="00F3113E">
        <w:rPr>
          <w:lang w:val="fr-BE"/>
        </w:rPr>
        <w:t>rdre de 5.000,00 € ou 6.000,00 €</w:t>
      </w:r>
      <w:r w:rsidRPr="00C40492">
        <w:rPr>
          <w:lang w:val="fr-BE"/>
        </w:rPr>
        <w:t>, alors qu'el</w:t>
      </w:r>
      <w:r w:rsidR="00F3113E">
        <w:rPr>
          <w:lang w:val="fr-BE"/>
        </w:rPr>
        <w:t>le aurait gagné 50 à 60.000,00 €</w:t>
      </w:r>
      <w:r w:rsidRPr="00C40492">
        <w:rPr>
          <w:lang w:val="fr-BE"/>
        </w:rPr>
        <w:t>.</w:t>
      </w:r>
    </w:p>
    <w:p w:rsidR="00C40492" w:rsidRPr="00C40492" w:rsidRDefault="00C40492" w:rsidP="009B04CE">
      <w:pPr>
        <w:rPr>
          <w:lang w:val="fr-BE"/>
        </w:rPr>
      </w:pPr>
      <w:r w:rsidRPr="00C40492">
        <w:rPr>
          <w:lang w:val="fr-BE"/>
        </w:rPr>
        <w:t xml:space="preserve">Par ailleurs, </w:t>
      </w:r>
      <w:r w:rsidR="00F3113E" w:rsidRPr="004F4072">
        <w:rPr>
          <w:b/>
          <w:lang w:val="fr-BE"/>
        </w:rPr>
        <w:t>O.V.</w:t>
      </w:r>
      <w:r w:rsidRPr="004F4072">
        <w:rPr>
          <w:b/>
          <w:lang w:val="fr-BE"/>
        </w:rPr>
        <w:t xml:space="preserve">, </w:t>
      </w:r>
      <w:r w:rsidRPr="00C40492">
        <w:rPr>
          <w:lang w:val="fr-BE"/>
        </w:rPr>
        <w:t xml:space="preserve">alias </w:t>
      </w:r>
      <w:r w:rsidR="00F3113E">
        <w:rPr>
          <w:lang w:val="fr-BE"/>
        </w:rPr>
        <w:t>Z.A.</w:t>
      </w:r>
      <w:r w:rsidRPr="00C40492">
        <w:rPr>
          <w:lang w:val="fr-BE"/>
        </w:rPr>
        <w:t xml:space="preserve">, de nationalité ukrainienne, déclare également avoir été amenée à se prostituer en Italie, dès le mois d'août 2012, pour le compte de la dénommée </w:t>
      </w:r>
      <w:r w:rsidR="00F3113E">
        <w:rPr>
          <w:lang w:val="fr-BE"/>
        </w:rPr>
        <w:t>M.</w:t>
      </w:r>
      <w:r w:rsidRPr="00C40492">
        <w:rPr>
          <w:lang w:val="fr-BE"/>
        </w:rPr>
        <w:t xml:space="preserve">, qui lui a fourni de faux papiers tchèques, et ce sous le contrôle de </w:t>
      </w:r>
      <w:r w:rsidR="00F3113E">
        <w:rPr>
          <w:lang w:val="fr-BE"/>
        </w:rPr>
        <w:t>V.T.</w:t>
      </w:r>
      <w:r w:rsidRPr="00C40492">
        <w:rPr>
          <w:lang w:val="fr-BE"/>
        </w:rPr>
        <w:t xml:space="preserve">. </w:t>
      </w:r>
      <w:r w:rsidR="009E4E52">
        <w:rPr>
          <w:lang w:val="fr-BE"/>
        </w:rPr>
        <w:t>M.</w:t>
      </w:r>
      <w:r w:rsidRPr="00C40492">
        <w:rPr>
          <w:lang w:val="fr-BE"/>
        </w:rPr>
        <w:t xml:space="preserve"> la frappait et l'insultait lorsqu'elle ramenait- trop peu d'argent. Début octobre 2012, après que M</w:t>
      </w:r>
      <w:r w:rsidR="009E4E52">
        <w:rPr>
          <w:lang w:val="fr-BE"/>
        </w:rPr>
        <w:t>.</w:t>
      </w:r>
      <w:r w:rsidRPr="00C40492">
        <w:rPr>
          <w:lang w:val="fr-BE"/>
        </w:rPr>
        <w:t xml:space="preserve"> fut partie, elle s'est rendue en Belgique, accompagnée de </w:t>
      </w:r>
      <w:r w:rsidR="00F3113E">
        <w:rPr>
          <w:lang w:val="fr-BE"/>
        </w:rPr>
        <w:t>V.T.</w:t>
      </w:r>
      <w:r w:rsidRPr="00C40492">
        <w:rPr>
          <w:lang w:val="fr-BE"/>
        </w:rPr>
        <w:t xml:space="preserve">, qui lui a confisqué son passeport. Elle s'y est prostituée pour le compte de ce dernier, dans des circonstances similaires à celles connue par </w:t>
      </w:r>
      <w:r w:rsidR="00F3113E">
        <w:rPr>
          <w:lang w:val="fr-BE"/>
        </w:rPr>
        <w:lastRenderedPageBreak/>
        <w:t>L.N.</w:t>
      </w:r>
      <w:r w:rsidRPr="00C40492">
        <w:rPr>
          <w:lang w:val="fr-BE"/>
        </w:rPr>
        <w:t xml:space="preserve">, bien qu'elle précise cependant que </w:t>
      </w:r>
      <w:r w:rsidR="00F3113E">
        <w:rPr>
          <w:lang w:val="fr-BE"/>
        </w:rPr>
        <w:t>V.T.</w:t>
      </w:r>
      <w:r w:rsidRPr="00C40492">
        <w:rPr>
          <w:lang w:val="fr-BE"/>
        </w:rPr>
        <w:t xml:space="preserve"> ne la frappait pas. En l'absence de </w:t>
      </w:r>
      <w:r w:rsidR="00F3113E">
        <w:rPr>
          <w:lang w:val="fr-BE"/>
        </w:rPr>
        <w:t>V.T.</w:t>
      </w:r>
      <w:r w:rsidRPr="00C40492">
        <w:rPr>
          <w:lang w:val="fr-BE"/>
        </w:rPr>
        <w:t xml:space="preserve"> c'est son frère </w:t>
      </w:r>
      <w:r w:rsidR="00F3113E">
        <w:rPr>
          <w:lang w:val="fr-BE"/>
        </w:rPr>
        <w:t>V.A.</w:t>
      </w:r>
      <w:r w:rsidRPr="00C40492">
        <w:rPr>
          <w:lang w:val="fr-BE"/>
        </w:rPr>
        <w:t xml:space="preserve"> ou son cousin </w:t>
      </w:r>
      <w:r w:rsidR="00F3113E">
        <w:rPr>
          <w:lang w:val="fr-BE"/>
        </w:rPr>
        <w:t>M.F.</w:t>
      </w:r>
      <w:r w:rsidRPr="00C40492">
        <w:rPr>
          <w:lang w:val="fr-BE"/>
        </w:rPr>
        <w:t xml:space="preserve"> qui se chargeait de veiller à son travail. M</w:t>
      </w:r>
      <w:r w:rsidR="00F3113E">
        <w:rPr>
          <w:lang w:val="fr-BE"/>
        </w:rPr>
        <w:t>.F.</w:t>
      </w:r>
      <w:r w:rsidRPr="00C40492">
        <w:rPr>
          <w:lang w:val="fr-BE"/>
        </w:rPr>
        <w:t xml:space="preserve"> lui mettait la pression pour qu'elle envoie l'argent gagné à </w:t>
      </w:r>
      <w:r w:rsidR="00F3113E">
        <w:rPr>
          <w:lang w:val="fr-BE"/>
        </w:rPr>
        <w:t>V.T.</w:t>
      </w:r>
      <w:r w:rsidRPr="00C40492">
        <w:rPr>
          <w:lang w:val="fr-BE"/>
        </w:rPr>
        <w:t>.</w:t>
      </w:r>
    </w:p>
    <w:p w:rsidR="00C40492" w:rsidRPr="00C40492" w:rsidRDefault="00C40492" w:rsidP="009B04CE">
      <w:pPr>
        <w:rPr>
          <w:lang w:val="fr-BE"/>
        </w:rPr>
      </w:pPr>
      <w:r w:rsidRPr="00C40492">
        <w:rPr>
          <w:lang w:val="fr-BE"/>
        </w:rPr>
        <w:t xml:space="preserve">Finalement, c'est à </w:t>
      </w:r>
      <w:r w:rsidR="00F3113E">
        <w:rPr>
          <w:lang w:val="fr-BE"/>
        </w:rPr>
        <w:t>V.A.</w:t>
      </w:r>
      <w:r w:rsidRPr="00C40492">
        <w:rPr>
          <w:lang w:val="fr-BE"/>
        </w:rPr>
        <w:t xml:space="preserve"> qu'elle a remis cet argent. Concernant </w:t>
      </w:r>
      <w:r w:rsidR="00F3113E">
        <w:rPr>
          <w:lang w:val="fr-BE"/>
        </w:rPr>
        <w:t>V.A.</w:t>
      </w:r>
      <w:r w:rsidRPr="00C40492">
        <w:rPr>
          <w:lang w:val="fr-BE"/>
        </w:rPr>
        <w:t>, elle précise qu'il vendait également de la cocaïne</w:t>
      </w:r>
    </w:p>
    <w:p w:rsidR="00C40492" w:rsidRPr="00C40492" w:rsidRDefault="00C40492" w:rsidP="009B04CE">
      <w:pPr>
        <w:rPr>
          <w:lang w:val="fr-BE"/>
        </w:rPr>
      </w:pPr>
      <w:r w:rsidRPr="00F3113E">
        <w:rPr>
          <w:b/>
          <w:lang w:val="fr-BE"/>
        </w:rPr>
        <w:t>3.</w:t>
      </w:r>
      <w:r w:rsidRPr="00C40492">
        <w:rPr>
          <w:lang w:val="fr-BE"/>
        </w:rPr>
        <w:tab/>
        <w:t xml:space="preserve">Des perquisitions ont été menées. Chez </w:t>
      </w:r>
      <w:r w:rsidR="00F3113E">
        <w:rPr>
          <w:lang w:val="fr-BE"/>
        </w:rPr>
        <w:t>V.A.</w:t>
      </w:r>
      <w:r w:rsidRPr="00C40492">
        <w:rPr>
          <w:lang w:val="fr-BE"/>
        </w:rPr>
        <w:t xml:space="preserve">, ont été retrouvés, entre autres, une balance de précision, du matériel d'emballage (pacsons) et 2.000,00 € cachés dans un coussin. Dans l'appartement de </w:t>
      </w:r>
      <w:r w:rsidR="00F3113E">
        <w:rPr>
          <w:lang w:val="fr-BE"/>
        </w:rPr>
        <w:t>(…)</w:t>
      </w:r>
      <w:r w:rsidRPr="00C40492">
        <w:rPr>
          <w:lang w:val="fr-BE"/>
        </w:rPr>
        <w:t>, a été retrouvé, entre autres, un cahier manuscrit, soit la comptabilité de L</w:t>
      </w:r>
      <w:r w:rsidR="00F3113E">
        <w:rPr>
          <w:lang w:val="fr-BE"/>
        </w:rPr>
        <w:t>.N.</w:t>
      </w:r>
      <w:r w:rsidRPr="00C40492">
        <w:rPr>
          <w:lang w:val="fr-BE"/>
        </w:rPr>
        <w:t>, avec les montants gagnés en se prostituant (sans tenir compte de l'activité de massage), et l'indicat</w:t>
      </w:r>
      <w:r w:rsidR="00F3113E">
        <w:rPr>
          <w:lang w:val="fr-BE"/>
        </w:rPr>
        <w:t>ion des sommes conservées par L.N.</w:t>
      </w:r>
      <w:r w:rsidRPr="00C40492">
        <w:rPr>
          <w:lang w:val="fr-BE"/>
        </w:rPr>
        <w:t xml:space="preserve"> et celles remises à </w:t>
      </w:r>
      <w:r w:rsidR="00F3113E">
        <w:rPr>
          <w:lang w:val="fr-BE"/>
        </w:rPr>
        <w:t>M.F</w:t>
      </w:r>
      <w:r w:rsidRPr="00C40492">
        <w:rPr>
          <w:lang w:val="fr-BE"/>
        </w:rPr>
        <w:t xml:space="preserve">. Chez </w:t>
      </w:r>
      <w:r w:rsidR="00F3113E">
        <w:rPr>
          <w:lang w:val="fr-BE"/>
        </w:rPr>
        <w:t>P.D.</w:t>
      </w:r>
      <w:r w:rsidRPr="00C40492">
        <w:rPr>
          <w:lang w:val="fr-BE"/>
        </w:rPr>
        <w:t>, a été retrouvé, entre autres, un carnet noir avec la comptabilité l</w:t>
      </w:r>
      <w:r w:rsidR="00F3113E">
        <w:rPr>
          <w:lang w:val="fr-BE"/>
        </w:rPr>
        <w:t>iée à la prostitution de N.H</w:t>
      </w:r>
      <w:r w:rsidRPr="00C40492">
        <w:rPr>
          <w:lang w:val="fr-BE"/>
        </w:rPr>
        <w:t>.</w:t>
      </w:r>
    </w:p>
    <w:p w:rsidR="00C40492" w:rsidRPr="00C40492" w:rsidRDefault="00C40492" w:rsidP="009B04CE">
      <w:pPr>
        <w:rPr>
          <w:lang w:val="fr-BE"/>
        </w:rPr>
      </w:pPr>
      <w:r w:rsidRPr="00C40492">
        <w:rPr>
          <w:lang w:val="fr-BE"/>
        </w:rPr>
        <w:t>Quant à M</w:t>
      </w:r>
      <w:r w:rsidR="00F3113E">
        <w:rPr>
          <w:lang w:val="fr-BE"/>
        </w:rPr>
        <w:t>.F.</w:t>
      </w:r>
      <w:r w:rsidRPr="00C40492">
        <w:rPr>
          <w:lang w:val="fr-BE"/>
        </w:rPr>
        <w:t>, il a été arrêté en possession de deux pacsons de cocaïne, d'un poids total de 1,3 gr.</w:t>
      </w:r>
    </w:p>
    <w:p w:rsidR="00C40492" w:rsidRPr="00C40492" w:rsidRDefault="00C40492" w:rsidP="009B04CE">
      <w:pPr>
        <w:rPr>
          <w:lang w:val="fr-BE"/>
        </w:rPr>
      </w:pPr>
      <w:r w:rsidRPr="00F3113E">
        <w:rPr>
          <w:b/>
          <w:lang w:val="fr-BE"/>
        </w:rPr>
        <w:t>4.</w:t>
      </w:r>
      <w:r w:rsidRPr="00C40492">
        <w:rPr>
          <w:lang w:val="fr-BE"/>
        </w:rPr>
        <w:tab/>
        <w:t xml:space="preserve">Le prévenu </w:t>
      </w:r>
      <w:r w:rsidR="00F3113E">
        <w:rPr>
          <w:lang w:val="fr-BE"/>
        </w:rPr>
        <w:t>M.F.</w:t>
      </w:r>
      <w:r w:rsidRPr="00C40492">
        <w:rPr>
          <w:lang w:val="fr-BE"/>
        </w:rPr>
        <w:t xml:space="preserve"> est poursuivi du chef des infractions visées aux préventions A.1, B.1., B.2., B.3., C.1., D, E et F.</w:t>
      </w:r>
    </w:p>
    <w:p w:rsidR="00C40492" w:rsidRPr="00C40492" w:rsidRDefault="00C40492" w:rsidP="009B04CE">
      <w:pPr>
        <w:rPr>
          <w:lang w:val="fr-BE"/>
        </w:rPr>
      </w:pPr>
      <w:r w:rsidRPr="00C40492">
        <w:rPr>
          <w:lang w:val="fr-BE"/>
        </w:rPr>
        <w:t>A l'audience du 2 juillet 2013, par la voie de son conseil, il reconnaît les préventions mises à sa charge</w:t>
      </w:r>
      <w:r w:rsidRPr="004F4072">
        <w:rPr>
          <w:b/>
          <w:lang w:val="fr-BE"/>
        </w:rPr>
        <w:t>, à l'exception</w:t>
      </w:r>
      <w:r w:rsidRPr="00C40492">
        <w:rPr>
          <w:lang w:val="fr-BE"/>
        </w:rPr>
        <w:t xml:space="preserve"> de la prévention A.1. —traite des êtres humains—, des préventions B.2 et 83 — l'exploitation comme coauteur de la prostitution de </w:t>
      </w:r>
      <w:r w:rsidR="00F3113E">
        <w:rPr>
          <w:lang w:val="fr-BE"/>
        </w:rPr>
        <w:t>O.V.</w:t>
      </w:r>
      <w:r w:rsidRPr="00C40492">
        <w:rPr>
          <w:lang w:val="fr-BE"/>
        </w:rPr>
        <w:t xml:space="preserve"> et de </w:t>
      </w:r>
      <w:r w:rsidR="00F3113E">
        <w:rPr>
          <w:lang w:val="fr-BE"/>
        </w:rPr>
        <w:t>V.E.</w:t>
      </w:r>
      <w:r w:rsidRPr="00C40492">
        <w:rPr>
          <w:lang w:val="fr-BE"/>
        </w:rPr>
        <w:t xml:space="preserve"> —, de la circonstance aggravante de violences, menaces ou contrainte, de la prévention D —vente de stupéfiants en association—, dont il ne reconnaît que la consommation, et de la prévention E - port public de faux nom.</w:t>
      </w:r>
    </w:p>
    <w:p w:rsidR="00C40492" w:rsidRPr="00C40492" w:rsidRDefault="00C40492" w:rsidP="009B04CE">
      <w:pPr>
        <w:rPr>
          <w:lang w:val="fr-BE"/>
        </w:rPr>
      </w:pPr>
      <w:r w:rsidRPr="00C40492">
        <w:rPr>
          <w:lang w:val="fr-BE"/>
        </w:rPr>
        <w:t xml:space="preserve">A l'instar d'un certain courant jurisprudentiel et doctrinal, le prévenu </w:t>
      </w:r>
      <w:r w:rsidR="00F3113E">
        <w:rPr>
          <w:lang w:val="fr-BE"/>
        </w:rPr>
        <w:t>M.F.</w:t>
      </w:r>
      <w:r w:rsidRPr="00C40492">
        <w:rPr>
          <w:lang w:val="fr-BE"/>
        </w:rPr>
        <w:t xml:space="preserve"> soutient que la prévention de traite des êtres humains devrait être déclarée non établie, en ce que la traite des êtres humains ne vise pas en tant que tel celui qui recrute en vue d'exploiter lui-même autrui.</w:t>
      </w:r>
    </w:p>
    <w:p w:rsidR="00C40492" w:rsidRPr="00C40492" w:rsidRDefault="00C40492" w:rsidP="009B04CE">
      <w:pPr>
        <w:rPr>
          <w:lang w:val="fr-BE"/>
        </w:rPr>
      </w:pPr>
      <w:r w:rsidRPr="00C40492">
        <w:rPr>
          <w:lang w:val="fr-BE"/>
        </w:rPr>
        <w:t>Il est ainsi précisé dans l'exposé des motifs de la loi du 10 août 2005, modifiant certaines dispositions en vue de renforcer la lutte contre la traite et le trafic des êtres humains (qui a introduit l'article 433quinquies du Code pénal), que cet article ne vise pas en tant que tel celui qui recrute en vue d'exploiter lui-même autrui, ce type de comportement étant punissable sur la base de l'article 380 du Co</w:t>
      </w:r>
      <w:r w:rsidR="00543814">
        <w:rPr>
          <w:lang w:val="fr-BE"/>
        </w:rPr>
        <w:t xml:space="preserve">de pénal (exposé des motifs, Doc. </w:t>
      </w:r>
      <w:proofErr w:type="spellStart"/>
      <w:r w:rsidR="00543814">
        <w:rPr>
          <w:lang w:val="fr-BE"/>
        </w:rPr>
        <w:t>Parl</w:t>
      </w:r>
      <w:proofErr w:type="spellEnd"/>
      <w:r w:rsidRPr="00C40492">
        <w:rPr>
          <w:lang w:val="fr-BE"/>
        </w:rPr>
        <w:t xml:space="preserve">., Chambre, 2004-05, 51¬1560/1, p.18 ; voir également M.-A. BEERNAERT et P. LE COCQ, « La loi du 10 août 2005 modifiant diverses dispositions en vue de renforcer la lutte contre la traite et le trafic des êtres humains et contre les pratiques des marchands de sommeil », R.D.P.C., 2006, 370). Aussi, puisque </w:t>
      </w:r>
      <w:r w:rsidR="00F3113E">
        <w:rPr>
          <w:lang w:val="fr-BE"/>
        </w:rPr>
        <w:t>M.F.</w:t>
      </w:r>
      <w:r w:rsidRPr="00C40492">
        <w:rPr>
          <w:lang w:val="fr-BE"/>
        </w:rPr>
        <w:t xml:space="preserve"> a recruté </w:t>
      </w:r>
      <w:r w:rsidR="00F3113E">
        <w:rPr>
          <w:lang w:val="fr-BE"/>
        </w:rPr>
        <w:t>L.N.</w:t>
      </w:r>
      <w:r w:rsidRPr="00C40492">
        <w:rPr>
          <w:lang w:val="fr-BE"/>
        </w:rPr>
        <w:t xml:space="preserve">, </w:t>
      </w:r>
      <w:r w:rsidR="00F3113E">
        <w:rPr>
          <w:lang w:val="fr-BE"/>
        </w:rPr>
        <w:t>O.V.</w:t>
      </w:r>
      <w:r w:rsidRPr="00C40492">
        <w:rPr>
          <w:lang w:val="fr-BE"/>
        </w:rPr>
        <w:t xml:space="preserve"> et </w:t>
      </w:r>
      <w:r w:rsidR="00F3113E">
        <w:rPr>
          <w:lang w:val="fr-BE"/>
        </w:rPr>
        <w:t>V.E.</w:t>
      </w:r>
      <w:r w:rsidRPr="00C40492">
        <w:rPr>
          <w:lang w:val="fr-BE"/>
        </w:rPr>
        <w:t xml:space="preserve"> afin d'exploiter lui-même, comme auteur ou comme co-auteur, la prostitution de celles-ci, son comportement ne pourrait être sanctionné en vertu de l'article 433quinquies du Code pénal, et il conviendrait de l'acquitter.</w:t>
      </w:r>
    </w:p>
    <w:p w:rsidR="00C40492" w:rsidRPr="00C40492" w:rsidRDefault="00C40492" w:rsidP="009B04CE">
      <w:pPr>
        <w:rPr>
          <w:lang w:val="fr-BE"/>
        </w:rPr>
      </w:pPr>
      <w:r w:rsidRPr="00C40492">
        <w:rPr>
          <w:lang w:val="fr-BE"/>
        </w:rPr>
        <w:t>Le tribunal ne partage pas cette interprétation.</w:t>
      </w:r>
    </w:p>
    <w:p w:rsidR="00C40492" w:rsidRPr="00C40492" w:rsidRDefault="00C40492" w:rsidP="009B04CE">
      <w:pPr>
        <w:rPr>
          <w:lang w:val="fr-BE"/>
        </w:rPr>
      </w:pPr>
      <w:r w:rsidRPr="00C40492">
        <w:rPr>
          <w:lang w:val="fr-BE"/>
        </w:rPr>
        <w:t xml:space="preserve">L'article 433quinquies du Code pénal incrimine le fait de recruter, transporter, transférer, héberger, accueillir une personne, passer ou transférer le contrôle exercé sur elle </w:t>
      </w:r>
      <w:r w:rsidRPr="004F4072">
        <w:rPr>
          <w:b/>
          <w:lang w:val="fr-BE"/>
        </w:rPr>
        <w:t xml:space="preserve">afin de  </w:t>
      </w:r>
      <w:r w:rsidRPr="004F4072">
        <w:rPr>
          <w:b/>
          <w:lang w:val="fr-BE"/>
        </w:rPr>
        <w:lastRenderedPageBreak/>
        <w:t xml:space="preserve">permettre la commission </w:t>
      </w:r>
      <w:r w:rsidRPr="00C40492">
        <w:rPr>
          <w:lang w:val="fr-BE"/>
        </w:rPr>
        <w:t>contre cette personne, son consentement étant indifférent, des infractions prévues aux articles 379, 380,§1</w:t>
      </w:r>
      <w:r w:rsidR="00F3113E" w:rsidRPr="00F3113E">
        <w:rPr>
          <w:vertAlign w:val="superscript"/>
          <w:lang w:val="fr-BE"/>
        </w:rPr>
        <w:t>er</w:t>
      </w:r>
      <w:r w:rsidR="00F3113E">
        <w:rPr>
          <w:lang w:val="fr-BE"/>
        </w:rPr>
        <w:t>, et 4, et 383bis, §1</w:t>
      </w:r>
      <w:r w:rsidR="00F3113E" w:rsidRPr="00F3113E">
        <w:rPr>
          <w:vertAlign w:val="superscript"/>
          <w:lang w:val="fr-BE"/>
        </w:rPr>
        <w:t>er</w:t>
      </w:r>
    </w:p>
    <w:p w:rsidR="00C40492" w:rsidRPr="00C40492" w:rsidRDefault="00C40492" w:rsidP="009B04CE">
      <w:pPr>
        <w:rPr>
          <w:lang w:val="fr-BE"/>
        </w:rPr>
      </w:pPr>
      <w:r w:rsidRPr="00C40492">
        <w:rPr>
          <w:lang w:val="fr-BE"/>
        </w:rPr>
        <w:t>La loi n'établit aucune distinction selon que l'auteur de l'ex</w:t>
      </w:r>
      <w:r w:rsidR="00543814">
        <w:rPr>
          <w:lang w:val="fr-BE"/>
        </w:rPr>
        <w:t>ploitation sexuelle est ou non l’</w:t>
      </w:r>
      <w:r w:rsidRPr="00C40492">
        <w:rPr>
          <w:lang w:val="fr-BE"/>
        </w:rPr>
        <w:t>auteur de la trai</w:t>
      </w:r>
      <w:r w:rsidR="00F3113E">
        <w:rPr>
          <w:lang w:val="fr-BE"/>
        </w:rPr>
        <w:t xml:space="preserve">te : </w:t>
      </w:r>
      <w:r w:rsidR="00F3113E" w:rsidRPr="004F4072">
        <w:rPr>
          <w:b/>
          <w:lang w:val="fr-BE"/>
        </w:rPr>
        <w:t>afin de permettre la comm</w:t>
      </w:r>
      <w:r w:rsidRPr="004F4072">
        <w:rPr>
          <w:b/>
          <w:lang w:val="fr-BE"/>
        </w:rPr>
        <w:t>ission</w:t>
      </w:r>
      <w:r w:rsidRPr="00C40492">
        <w:rPr>
          <w:lang w:val="fr-BE"/>
        </w:rPr>
        <w:t xml:space="preserve"> peut indifféremment s'entendre comme « afin de lui permettre de commettre » ou « afin de per</w:t>
      </w:r>
      <w:r w:rsidR="00E11AC5">
        <w:rPr>
          <w:lang w:val="fr-BE"/>
        </w:rPr>
        <w:t xml:space="preserve">mettre à un tiers la commission </w:t>
      </w:r>
      <w:bookmarkStart w:id="0" w:name="_GoBack"/>
      <w:bookmarkEnd w:id="0"/>
      <w:r w:rsidRPr="00C40492">
        <w:rPr>
          <w:lang w:val="fr-BE"/>
        </w:rPr>
        <w:t>».</w:t>
      </w:r>
    </w:p>
    <w:p w:rsidR="00C40492" w:rsidRPr="00C40492" w:rsidRDefault="00C40492" w:rsidP="009B04CE">
      <w:pPr>
        <w:rPr>
          <w:lang w:val="fr-BE"/>
        </w:rPr>
      </w:pPr>
      <w:r w:rsidRPr="00C40492">
        <w:rPr>
          <w:lang w:val="fr-BE"/>
        </w:rPr>
        <w:t>Conformément aux règles d'interprétation juridique, il n'y a pas lieu de faire une distinction là où la loi n'en fait pas. Par ailleurs, les travaux préparatoires ne peuvent être invoqués lorsqu'ils entrent en contradiction avec la loi ou lorsque, comme en l'espèce, ils ajoutent à la loi pénale, de stricte interprétation (en ce sens, D. DESAIVE, La coexistence des préventions visées aux articles 433quinquies, §1", 1°, et 380, alinéa 1; 1' et 4°, du Code pénal, note sous Tribunal correctionnel de Liège, 11 février 2009, R.D.P. C. 2010, p. 963).</w:t>
      </w:r>
    </w:p>
    <w:p w:rsidR="00C40492" w:rsidRPr="00C40492" w:rsidRDefault="00C40492" w:rsidP="009B04CE">
      <w:pPr>
        <w:rPr>
          <w:lang w:val="fr-BE"/>
        </w:rPr>
      </w:pPr>
      <w:r w:rsidRPr="00C40492">
        <w:rPr>
          <w:lang w:val="fr-BE"/>
        </w:rPr>
        <w:t xml:space="preserve">La prévention A.1. est établie, y compris à l'égard de </w:t>
      </w:r>
      <w:r w:rsidR="00F3113E">
        <w:rPr>
          <w:lang w:val="fr-BE"/>
        </w:rPr>
        <w:t>V.E</w:t>
      </w:r>
      <w:r w:rsidRPr="00C40492">
        <w:rPr>
          <w:lang w:val="fr-BE"/>
        </w:rPr>
        <w:t>.</w:t>
      </w:r>
    </w:p>
    <w:p w:rsidR="00C40492" w:rsidRPr="00C40492" w:rsidRDefault="00C40492" w:rsidP="009B04CE">
      <w:pPr>
        <w:rPr>
          <w:lang w:val="fr-BE"/>
        </w:rPr>
      </w:pPr>
      <w:r w:rsidRPr="00C40492">
        <w:rPr>
          <w:lang w:val="fr-BE"/>
        </w:rPr>
        <w:t xml:space="preserve">Celle-ci, qui. selon les déclarations de </w:t>
      </w:r>
      <w:r w:rsidR="00F3113E">
        <w:rPr>
          <w:lang w:val="fr-BE"/>
        </w:rPr>
        <w:t>L.N.</w:t>
      </w:r>
      <w:r w:rsidRPr="00C40492">
        <w:rPr>
          <w:lang w:val="fr-BE"/>
        </w:rPr>
        <w:t xml:space="preserve">, a fui avec un client russe, n'a pu être entendue. Cependant, les déclarations de </w:t>
      </w:r>
      <w:r w:rsidR="00F3113E">
        <w:rPr>
          <w:lang w:val="fr-BE"/>
        </w:rPr>
        <w:t>L.N.</w:t>
      </w:r>
      <w:r w:rsidRPr="00C40492">
        <w:rPr>
          <w:lang w:val="fr-BE"/>
        </w:rPr>
        <w:t xml:space="preserve">, suivant lesquelles </w:t>
      </w:r>
      <w:r w:rsidR="00F3113E">
        <w:rPr>
          <w:lang w:val="fr-BE"/>
        </w:rPr>
        <w:t>V.E.</w:t>
      </w:r>
      <w:r w:rsidRPr="00C40492">
        <w:rPr>
          <w:lang w:val="fr-BE"/>
        </w:rPr>
        <w:t xml:space="preserve"> a travaillé avec elle sur l'avenue Louise à la demande de </w:t>
      </w:r>
      <w:r w:rsidR="00F3113E">
        <w:rPr>
          <w:lang w:val="fr-BE"/>
        </w:rPr>
        <w:t>M.F.</w:t>
      </w:r>
      <w:r w:rsidRPr="00C40492">
        <w:rPr>
          <w:lang w:val="fr-BE"/>
        </w:rPr>
        <w:t>, sont corroborées par les observations et les contrôles policiers, d'où il ressort que les 18 et 20 septembre, V</w:t>
      </w:r>
      <w:r w:rsidR="00F3113E">
        <w:rPr>
          <w:lang w:val="fr-BE"/>
        </w:rPr>
        <w:t>.E.</w:t>
      </w:r>
      <w:r w:rsidRPr="00C40492">
        <w:rPr>
          <w:lang w:val="fr-BE"/>
        </w:rPr>
        <w:t xml:space="preserve"> se prostituait en compagnie de L</w:t>
      </w:r>
      <w:r w:rsidR="00F3113E">
        <w:rPr>
          <w:lang w:val="fr-BE"/>
        </w:rPr>
        <w:t>.N.</w:t>
      </w:r>
      <w:r w:rsidRPr="00C40492">
        <w:rPr>
          <w:lang w:val="fr-BE"/>
        </w:rPr>
        <w:t xml:space="preserve"> et logeait avec cette dernière à l'appartement de </w:t>
      </w:r>
      <w:r w:rsidR="008E6D25">
        <w:rPr>
          <w:lang w:val="fr-BE"/>
        </w:rPr>
        <w:t>(…)</w:t>
      </w:r>
      <w:r w:rsidRPr="00C40492">
        <w:rPr>
          <w:lang w:val="fr-BE"/>
        </w:rPr>
        <w:t>, soit le lieu de résidence du prévenu M</w:t>
      </w:r>
      <w:r w:rsidR="008E6D25">
        <w:rPr>
          <w:lang w:val="fr-BE"/>
        </w:rPr>
        <w:t>.F.</w:t>
      </w:r>
      <w:r w:rsidRPr="00C40492">
        <w:rPr>
          <w:lang w:val="fr-BE"/>
        </w:rPr>
        <w:t xml:space="preserve"> (PV 113251/11 et 118289/11, SF 6).</w:t>
      </w:r>
    </w:p>
    <w:p w:rsidR="00C40492" w:rsidRPr="00C40492" w:rsidRDefault="00C40492" w:rsidP="009B04CE">
      <w:pPr>
        <w:rPr>
          <w:lang w:val="fr-BE"/>
        </w:rPr>
      </w:pPr>
      <w:r w:rsidRPr="00C40492">
        <w:rPr>
          <w:lang w:val="fr-BE"/>
        </w:rPr>
        <w:t xml:space="preserve">Les préventions B.2 et B.3 sont également établies. Les prévenus ont créé une véritable association qui vise à l'exploitation des prostituées. Lorsque le souteneur principal est absent ou occupé, ce sont les autres membres qui s'occupent du contrôle de la prostituée et perçoivent l'argent. Ainsi, lorsque </w:t>
      </w:r>
      <w:r w:rsidR="008E6D25">
        <w:rPr>
          <w:lang w:val="fr-BE"/>
        </w:rPr>
        <w:t>V.T.</w:t>
      </w:r>
      <w:r w:rsidRPr="00C40492">
        <w:rPr>
          <w:lang w:val="fr-BE"/>
        </w:rPr>
        <w:t xml:space="preserve"> était en Albanie, ce sont </w:t>
      </w:r>
      <w:r w:rsidR="008E6D25">
        <w:rPr>
          <w:lang w:val="fr-BE"/>
        </w:rPr>
        <w:t>M.F.</w:t>
      </w:r>
      <w:r w:rsidRPr="00C40492">
        <w:rPr>
          <w:lang w:val="fr-BE"/>
        </w:rPr>
        <w:t xml:space="preserve"> et </w:t>
      </w:r>
      <w:r w:rsidR="008E6D25">
        <w:rPr>
          <w:lang w:val="fr-BE"/>
        </w:rPr>
        <w:t>V.A.</w:t>
      </w:r>
      <w:r w:rsidRPr="00C40492">
        <w:rPr>
          <w:lang w:val="fr-BE"/>
        </w:rPr>
        <w:t xml:space="preserve"> qui ont contrôlé </w:t>
      </w:r>
      <w:r w:rsidR="008E6D25">
        <w:rPr>
          <w:lang w:val="fr-BE"/>
        </w:rPr>
        <w:t>O.V.</w:t>
      </w:r>
      <w:r w:rsidRPr="00C40492">
        <w:rPr>
          <w:lang w:val="fr-BE"/>
        </w:rPr>
        <w:t>. Les déclarations des victimes attestent de la participation de M</w:t>
      </w:r>
      <w:r w:rsidR="008E6D25">
        <w:rPr>
          <w:lang w:val="fr-BE"/>
        </w:rPr>
        <w:t>.F.</w:t>
      </w:r>
      <w:r w:rsidRPr="00C40492">
        <w:rPr>
          <w:lang w:val="fr-BE"/>
        </w:rPr>
        <w:t xml:space="preserve"> dans la prostitution de O</w:t>
      </w:r>
      <w:r w:rsidR="008E6D25">
        <w:rPr>
          <w:lang w:val="fr-BE"/>
        </w:rPr>
        <w:t>.V.</w:t>
      </w:r>
      <w:r w:rsidRPr="00C40492">
        <w:rPr>
          <w:lang w:val="fr-BE"/>
        </w:rPr>
        <w:t xml:space="preserve"> et de V</w:t>
      </w:r>
      <w:r w:rsidR="008E6D25">
        <w:rPr>
          <w:lang w:val="fr-BE"/>
        </w:rPr>
        <w:t>.E</w:t>
      </w:r>
      <w:r w:rsidRPr="00C40492">
        <w:rPr>
          <w:lang w:val="fr-BE"/>
        </w:rPr>
        <w:t>. Par ailleurs, la téléphonie démontre bien que les prévenus ont entre eux des contacts fréquents.</w:t>
      </w:r>
    </w:p>
    <w:p w:rsidR="00C40492" w:rsidRPr="00C40492" w:rsidRDefault="00C40492" w:rsidP="009B04CE">
      <w:pPr>
        <w:rPr>
          <w:lang w:val="fr-BE"/>
        </w:rPr>
      </w:pPr>
      <w:r w:rsidRPr="00C40492">
        <w:rPr>
          <w:lang w:val="fr-BE"/>
        </w:rPr>
        <w:t xml:space="preserve">Quant à la violence et la contrainte imputée au prévenu </w:t>
      </w:r>
      <w:r w:rsidR="008E6D25">
        <w:rPr>
          <w:lang w:val="fr-BE"/>
        </w:rPr>
        <w:t>M.F.</w:t>
      </w:r>
      <w:r w:rsidRPr="00C40492">
        <w:rPr>
          <w:lang w:val="fr-BE"/>
        </w:rPr>
        <w:t xml:space="preserve"> elle ressort à suffisance des déclarations des victimes, ainsi que de celle de Monsieur </w:t>
      </w:r>
      <w:r w:rsidR="008E6D25">
        <w:rPr>
          <w:lang w:val="fr-BE"/>
        </w:rPr>
        <w:t>G.</w:t>
      </w:r>
      <w:r w:rsidRPr="00C40492">
        <w:rPr>
          <w:lang w:val="fr-BE"/>
        </w:rPr>
        <w:t xml:space="preserve">, qui, évoquant la situation de </w:t>
      </w:r>
      <w:r w:rsidR="008E6D25">
        <w:rPr>
          <w:lang w:val="fr-BE"/>
        </w:rPr>
        <w:t>L.N.</w:t>
      </w:r>
      <w:r w:rsidRPr="00C40492">
        <w:rPr>
          <w:lang w:val="fr-BE"/>
        </w:rPr>
        <w:t>, affirme qu'elle avait peur de lui, tant pour elle que pour sa fille restée en Ukraine.</w:t>
      </w:r>
    </w:p>
    <w:p w:rsidR="00C40492" w:rsidRPr="00C40492" w:rsidRDefault="00C40492" w:rsidP="009B04CE">
      <w:pPr>
        <w:rPr>
          <w:lang w:val="fr-BE"/>
        </w:rPr>
      </w:pPr>
      <w:r w:rsidRPr="00C40492">
        <w:rPr>
          <w:lang w:val="fr-BE"/>
        </w:rPr>
        <w:t>La prévention D est établie. Cela ressort des éléments suivants :</w:t>
      </w:r>
    </w:p>
    <w:p w:rsidR="00C40492" w:rsidRPr="00C40492" w:rsidRDefault="00C40492" w:rsidP="009B04CE">
      <w:pPr>
        <w:rPr>
          <w:lang w:val="fr-BE"/>
        </w:rPr>
      </w:pPr>
      <w:r w:rsidRPr="00C40492">
        <w:rPr>
          <w:lang w:val="fr-BE"/>
        </w:rPr>
        <w:t>-</w:t>
      </w:r>
      <w:r w:rsidRPr="00C40492">
        <w:rPr>
          <w:lang w:val="fr-BE"/>
        </w:rPr>
        <w:tab/>
        <w:t xml:space="preserve">la présence de deux pacsons de cocaïne sur </w:t>
      </w:r>
      <w:r w:rsidR="008E6D25">
        <w:rPr>
          <w:lang w:val="fr-BE"/>
        </w:rPr>
        <w:t>M.F.</w:t>
      </w:r>
      <w:r w:rsidRPr="00C40492">
        <w:rPr>
          <w:lang w:val="fr-BE"/>
        </w:rPr>
        <w:t xml:space="preserve"> lors de son interpellation ;</w:t>
      </w:r>
    </w:p>
    <w:p w:rsidR="00C40492" w:rsidRPr="00C40492" w:rsidRDefault="00C40492" w:rsidP="009B04CE">
      <w:pPr>
        <w:rPr>
          <w:lang w:val="fr-BE"/>
        </w:rPr>
      </w:pPr>
      <w:r w:rsidRPr="00C40492">
        <w:rPr>
          <w:lang w:val="fr-BE"/>
        </w:rPr>
        <w:t>-</w:t>
      </w:r>
      <w:r w:rsidRPr="00C40492">
        <w:rPr>
          <w:lang w:val="fr-BE"/>
        </w:rPr>
        <w:tab/>
        <w:t xml:space="preserve">la présence d'une balance de précision et du matériel nécessaire à la confection de pacsons au domicile </w:t>
      </w:r>
      <w:r w:rsidR="008E6D25">
        <w:rPr>
          <w:lang w:val="fr-BE"/>
        </w:rPr>
        <w:t>de V.A.</w:t>
      </w:r>
      <w:r w:rsidRPr="00C40492">
        <w:rPr>
          <w:lang w:val="fr-BE"/>
        </w:rPr>
        <w:t xml:space="preserve"> ;</w:t>
      </w:r>
    </w:p>
    <w:p w:rsidR="00C40492" w:rsidRPr="00C40492" w:rsidRDefault="00C40492" w:rsidP="009B04CE">
      <w:pPr>
        <w:rPr>
          <w:lang w:val="fr-BE"/>
        </w:rPr>
      </w:pPr>
      <w:r w:rsidRPr="00C40492">
        <w:rPr>
          <w:lang w:val="fr-BE"/>
        </w:rPr>
        <w:t>-</w:t>
      </w:r>
      <w:r w:rsidRPr="00C40492">
        <w:rPr>
          <w:lang w:val="fr-BE"/>
        </w:rPr>
        <w:tab/>
        <w:t>les déclarations de L</w:t>
      </w:r>
      <w:r w:rsidR="008E6D25">
        <w:rPr>
          <w:lang w:val="fr-BE"/>
        </w:rPr>
        <w:t>.N.</w:t>
      </w:r>
      <w:r w:rsidRPr="00C40492">
        <w:rPr>
          <w:lang w:val="fr-BE"/>
        </w:rPr>
        <w:t xml:space="preserve"> suivant lesquelles </w:t>
      </w:r>
      <w:r w:rsidR="008E6D25">
        <w:rPr>
          <w:lang w:val="fr-BE"/>
        </w:rPr>
        <w:t>M.F.</w:t>
      </w:r>
      <w:r w:rsidRPr="00C40492">
        <w:rPr>
          <w:lang w:val="fr-BE"/>
        </w:rPr>
        <w:t xml:space="preserve"> s'est lancé dans la vente de cocaïne ;</w:t>
      </w:r>
    </w:p>
    <w:p w:rsidR="00C40492" w:rsidRPr="00C40492" w:rsidRDefault="00C40492" w:rsidP="009B04CE">
      <w:pPr>
        <w:rPr>
          <w:lang w:val="fr-BE"/>
        </w:rPr>
      </w:pPr>
      <w:r w:rsidRPr="00C40492">
        <w:rPr>
          <w:lang w:val="fr-BE"/>
        </w:rPr>
        <w:t>-</w:t>
      </w:r>
      <w:r w:rsidRPr="00C40492">
        <w:rPr>
          <w:lang w:val="fr-BE"/>
        </w:rPr>
        <w:tab/>
        <w:t xml:space="preserve">les déclarations de </w:t>
      </w:r>
      <w:r w:rsidR="008E6D25">
        <w:rPr>
          <w:lang w:val="fr-BE"/>
        </w:rPr>
        <w:t>O.V.</w:t>
      </w:r>
      <w:r w:rsidRPr="00C40492">
        <w:rPr>
          <w:lang w:val="fr-BE"/>
        </w:rPr>
        <w:t xml:space="preserve"> suivant lesquelles elle a été témoin du fait que </w:t>
      </w:r>
      <w:r w:rsidR="008E6D25">
        <w:rPr>
          <w:lang w:val="fr-BE"/>
        </w:rPr>
        <w:t>M.F.</w:t>
      </w:r>
      <w:r w:rsidRPr="00C40492">
        <w:rPr>
          <w:lang w:val="fr-BE"/>
        </w:rPr>
        <w:t xml:space="preserve"> et </w:t>
      </w:r>
      <w:r w:rsidR="008E6D25">
        <w:rPr>
          <w:lang w:val="fr-BE"/>
        </w:rPr>
        <w:t>V.A.</w:t>
      </w:r>
      <w:r w:rsidRPr="00C40492">
        <w:rPr>
          <w:lang w:val="fr-BE"/>
        </w:rPr>
        <w:t xml:space="preserve"> étaient en possession de boulettes de cocaïne et de ce qu'ils lui ont dit de leur envoyer ses clients de prostitution au cas où ils désireraient avoir de la cocaïne ;</w:t>
      </w:r>
    </w:p>
    <w:p w:rsidR="00C40492" w:rsidRPr="00C40492" w:rsidRDefault="00C40492" w:rsidP="009B04CE">
      <w:pPr>
        <w:rPr>
          <w:lang w:val="fr-BE"/>
        </w:rPr>
      </w:pPr>
      <w:r w:rsidRPr="00C40492">
        <w:rPr>
          <w:lang w:val="fr-BE"/>
        </w:rPr>
        <w:t xml:space="preserve">Les allégations de </w:t>
      </w:r>
      <w:r w:rsidR="008E6D25">
        <w:rPr>
          <w:lang w:val="fr-BE"/>
        </w:rPr>
        <w:t>M.F.</w:t>
      </w:r>
      <w:r w:rsidRPr="00C40492">
        <w:rPr>
          <w:lang w:val="fr-BE"/>
        </w:rPr>
        <w:t>, suivant lesquelles il ne s'agirait que d'une consommation personnelle, ne sont pas crédibles.</w:t>
      </w:r>
    </w:p>
    <w:p w:rsidR="00C40492" w:rsidRPr="00C40492" w:rsidRDefault="00C40492" w:rsidP="009B04CE">
      <w:pPr>
        <w:rPr>
          <w:lang w:val="fr-BE"/>
        </w:rPr>
      </w:pPr>
      <w:r w:rsidRPr="00C40492">
        <w:rPr>
          <w:lang w:val="fr-BE"/>
        </w:rPr>
        <w:lastRenderedPageBreak/>
        <w:t>Enfin, la prévention de port publie d</w:t>
      </w:r>
      <w:r w:rsidR="008E6D25">
        <w:rPr>
          <w:lang w:val="fr-BE"/>
        </w:rPr>
        <w:t>e</w:t>
      </w:r>
      <w:r w:rsidRPr="00C40492">
        <w:rPr>
          <w:lang w:val="fr-BE"/>
        </w:rPr>
        <w:t xml:space="preserve"> faux nom est également établie puisque, lors de son audition du 30 novembre 2012 (annexe au PV n</w:t>
      </w:r>
      <w:r w:rsidR="008E6D25">
        <w:rPr>
          <w:lang w:val="fr-BE"/>
        </w:rPr>
        <w:t>°</w:t>
      </w:r>
      <w:r w:rsidRPr="00C40492">
        <w:rPr>
          <w:lang w:val="fr-BE"/>
        </w:rPr>
        <w:t xml:space="preserve">144112/12, SI: 10) le prévenu </w:t>
      </w:r>
      <w:r w:rsidR="008E6D25">
        <w:rPr>
          <w:lang w:val="fr-BE"/>
        </w:rPr>
        <w:t xml:space="preserve">M.F. </w:t>
      </w:r>
      <w:r w:rsidRPr="00C40492">
        <w:rPr>
          <w:lang w:val="fr-BE"/>
        </w:rPr>
        <w:t xml:space="preserve">affirmait qu'il s'appelait </w:t>
      </w:r>
      <w:r w:rsidR="008E6D25">
        <w:rPr>
          <w:lang w:val="fr-BE"/>
        </w:rPr>
        <w:t>V.</w:t>
      </w:r>
      <w:r w:rsidRPr="00C40492">
        <w:rPr>
          <w:lang w:val="fr-BE"/>
        </w:rPr>
        <w:t xml:space="preserve">, tout en soutenant qu'il ne connaissait pas le nom </w:t>
      </w:r>
      <w:r w:rsidR="008E6D25">
        <w:rPr>
          <w:lang w:val="fr-BE"/>
        </w:rPr>
        <w:t>M.F.</w:t>
      </w:r>
      <w:r w:rsidRPr="00C40492">
        <w:rPr>
          <w:lang w:val="fr-BE"/>
        </w:rPr>
        <w:t>, alors même qu'à ce moment, il avait déjà officiellement changé de nom, et portait dorénavant le nom M</w:t>
      </w:r>
      <w:r w:rsidR="008E6D25">
        <w:rPr>
          <w:lang w:val="fr-BE"/>
        </w:rPr>
        <w:t>.F</w:t>
      </w:r>
      <w:r w:rsidRPr="00C40492">
        <w:rPr>
          <w:lang w:val="fr-BE"/>
        </w:rPr>
        <w:t>.</w:t>
      </w:r>
    </w:p>
    <w:p w:rsidR="00C40492" w:rsidRPr="00C40492" w:rsidRDefault="00C40492" w:rsidP="009B04CE">
      <w:pPr>
        <w:rPr>
          <w:lang w:val="fr-BE"/>
        </w:rPr>
      </w:pPr>
      <w:r w:rsidRPr="008E6D25">
        <w:rPr>
          <w:b/>
          <w:lang w:val="fr-BE"/>
        </w:rPr>
        <w:t>5.</w:t>
      </w:r>
      <w:r w:rsidRPr="00C40492">
        <w:rPr>
          <w:lang w:val="fr-BE"/>
        </w:rPr>
        <w:tab/>
        <w:t>De ce qui précède, ressort également que</w:t>
      </w:r>
    </w:p>
    <w:p w:rsidR="008E6D25" w:rsidRDefault="00C40492" w:rsidP="009B04CE">
      <w:pPr>
        <w:rPr>
          <w:lang w:val="fr-BE"/>
        </w:rPr>
      </w:pPr>
      <w:r w:rsidRPr="00C40492">
        <w:rPr>
          <w:lang w:val="fr-BE"/>
        </w:rPr>
        <w:t>- les préventions A.1, B.1., B.2., B.3., C.2., et E sont établie</w:t>
      </w:r>
      <w:r w:rsidR="008E6D25">
        <w:rPr>
          <w:lang w:val="fr-BE"/>
        </w:rPr>
        <w:t xml:space="preserve">s dans le chef de V.T. </w:t>
      </w:r>
      <w:r w:rsidRPr="00C40492">
        <w:rPr>
          <w:lang w:val="fr-BE"/>
        </w:rPr>
        <w:t xml:space="preserve"> </w:t>
      </w:r>
    </w:p>
    <w:p w:rsidR="008E6D25" w:rsidRDefault="008E6D25" w:rsidP="009B04CE">
      <w:pPr>
        <w:rPr>
          <w:lang w:val="fr-BE"/>
        </w:rPr>
      </w:pPr>
      <w:r>
        <w:rPr>
          <w:lang w:val="fr-BE"/>
        </w:rPr>
        <w:t>- les préventions A.1, B.1., B</w:t>
      </w:r>
      <w:r w:rsidR="00C40492" w:rsidRPr="00C40492">
        <w:rPr>
          <w:lang w:val="fr-BE"/>
        </w:rPr>
        <w:t xml:space="preserve">.2., B.3., D et E sont établies dans le chef de </w:t>
      </w:r>
      <w:r>
        <w:rPr>
          <w:lang w:val="fr-BE"/>
        </w:rPr>
        <w:t>V.A.</w:t>
      </w:r>
      <w:r w:rsidR="00C40492" w:rsidRPr="00C40492">
        <w:rPr>
          <w:lang w:val="fr-BE"/>
        </w:rPr>
        <w:t xml:space="preserve"> ; </w:t>
      </w:r>
    </w:p>
    <w:p w:rsidR="00C40492" w:rsidRPr="00C40492" w:rsidRDefault="008E6D25" w:rsidP="009B04CE">
      <w:pPr>
        <w:rPr>
          <w:lang w:val="fr-BE"/>
        </w:rPr>
      </w:pPr>
      <w:r>
        <w:rPr>
          <w:lang w:val="fr-BE"/>
        </w:rPr>
        <w:t>- les préventions A.2, B.1.</w:t>
      </w:r>
      <w:r w:rsidR="00C40492" w:rsidRPr="00C40492">
        <w:rPr>
          <w:lang w:val="fr-BE"/>
        </w:rPr>
        <w:t xml:space="preserve">, B4 et E sont établies dans le chef de </w:t>
      </w:r>
      <w:r>
        <w:rPr>
          <w:lang w:val="fr-BE"/>
        </w:rPr>
        <w:t>P.D.</w:t>
      </w:r>
      <w:r w:rsidR="00C40492" w:rsidRPr="00C40492">
        <w:rPr>
          <w:lang w:val="fr-BE"/>
        </w:rPr>
        <w:t>;</w:t>
      </w:r>
    </w:p>
    <w:p w:rsidR="00C40492" w:rsidRPr="00C40492" w:rsidRDefault="00C40492" w:rsidP="009B04CE">
      <w:pPr>
        <w:rPr>
          <w:lang w:val="fr-BE"/>
        </w:rPr>
      </w:pPr>
      <w:r w:rsidRPr="008E6D25">
        <w:rPr>
          <w:b/>
          <w:lang w:val="fr-BE"/>
        </w:rPr>
        <w:t>6.</w:t>
      </w:r>
      <w:r w:rsidRPr="00C40492">
        <w:rPr>
          <w:lang w:val="fr-BE"/>
        </w:rPr>
        <w:tab/>
        <w:t>Toutes les infractions retenues aux préventions précitées dans le chef des prévenus constituent un délit collectif par unité d'intention et ne doivent dès lors être sanctionnées que d'une seule peine, la plus forte, dans le chef de chacun d'eux respectivement.</w:t>
      </w:r>
    </w:p>
    <w:p w:rsidR="00C40492" w:rsidRPr="00C40492" w:rsidRDefault="00C40492" w:rsidP="009B04CE">
      <w:pPr>
        <w:rPr>
          <w:lang w:val="fr-BE"/>
        </w:rPr>
      </w:pPr>
      <w:r w:rsidRPr="00C40492">
        <w:rPr>
          <w:lang w:val="fr-BE"/>
        </w:rPr>
        <w:t>Les faits sont très graves. Les prévenus n'ont pas hésité à exploiter la faiblesse de jeunes femmes totalement sous leur emprise dans un but purement lucratif. Ils les ont installées dans le circuit de la prostitution et leur ont confisqué une bonne part de leurs gains. Des violences ou menaces furent exercées.</w:t>
      </w:r>
    </w:p>
    <w:p w:rsidR="00C40492" w:rsidRPr="00C40492" w:rsidRDefault="00C40492" w:rsidP="009B04CE">
      <w:pPr>
        <w:rPr>
          <w:lang w:val="fr-BE"/>
        </w:rPr>
      </w:pPr>
      <w:r w:rsidRPr="00C40492">
        <w:rPr>
          <w:lang w:val="fr-BE"/>
        </w:rPr>
        <w:t>Les peines d'emprisonnement, et celles d'amendes précisées ci-après prennent en considération le caractère vénal des faits, le mépris affiché pour les victimes, et la vulnérabilité particulière de celles-ci, mais aussi l'absence d'antécédents judiciaires pour chacun des prévenus.</w:t>
      </w:r>
    </w:p>
    <w:p w:rsidR="00C40492" w:rsidRPr="00C40492" w:rsidRDefault="00C40492" w:rsidP="009B04CE">
      <w:pPr>
        <w:rPr>
          <w:lang w:val="fr-BE"/>
        </w:rPr>
      </w:pPr>
      <w:r w:rsidRPr="00C40492">
        <w:rPr>
          <w:lang w:val="fr-BE"/>
        </w:rPr>
        <w:t>Le prévenu M</w:t>
      </w:r>
      <w:r w:rsidR="008E6D25">
        <w:rPr>
          <w:lang w:val="fr-BE"/>
        </w:rPr>
        <w:t>.F.</w:t>
      </w:r>
      <w:r w:rsidRPr="00C40492">
        <w:rPr>
          <w:lang w:val="fr-BE"/>
        </w:rPr>
        <w:t xml:space="preserve"> n'a pas encore encouru de condamnation antérieure à une peine criminelle ou à un emprisonnement principal de plus de douze mois et il est justifié de lui accorder le bénéfice d'un sursis simple.</w:t>
      </w:r>
    </w:p>
    <w:p w:rsidR="00C40492" w:rsidRPr="00C40492" w:rsidRDefault="00C40492" w:rsidP="009B04CE">
      <w:pPr>
        <w:rPr>
          <w:lang w:val="fr-BE"/>
        </w:rPr>
      </w:pPr>
      <w:r w:rsidRPr="00C40492">
        <w:rPr>
          <w:lang w:val="fr-BE"/>
        </w:rPr>
        <w:t>Le Ministère Public sollicite la confiscation spéciale des avantages patrimoniaux tirés par les prévenus des faits d'exploitation de la prostitution et de traite des êtres humains.</w:t>
      </w:r>
    </w:p>
    <w:p w:rsidR="00C40492" w:rsidRPr="00C40492" w:rsidRDefault="00C40492" w:rsidP="009B04CE">
      <w:pPr>
        <w:rPr>
          <w:lang w:val="fr-BE"/>
        </w:rPr>
      </w:pPr>
      <w:r w:rsidRPr="00C40492">
        <w:rPr>
          <w:lang w:val="fr-BE"/>
        </w:rPr>
        <w:t xml:space="preserve">Il convient de confisquer dans le chef du prévenu </w:t>
      </w:r>
      <w:r w:rsidR="008E6D25">
        <w:rPr>
          <w:lang w:val="fr-BE"/>
        </w:rPr>
        <w:t>M.F.</w:t>
      </w:r>
      <w:r w:rsidRPr="00C40492">
        <w:rPr>
          <w:lang w:val="fr-BE"/>
        </w:rPr>
        <w:t xml:space="preserve"> la somme de 62.200,00 </w:t>
      </w:r>
      <w:r w:rsidR="008E6D25">
        <w:rPr>
          <w:lang w:val="fr-BE"/>
        </w:rPr>
        <w:t>€</w:t>
      </w:r>
      <w:r w:rsidRPr="00C40492">
        <w:rPr>
          <w:lang w:val="fr-BE"/>
        </w:rPr>
        <w:t>, soit les gains de L</w:t>
      </w:r>
      <w:r w:rsidR="008E6D25">
        <w:rPr>
          <w:lang w:val="fr-BE"/>
        </w:rPr>
        <w:t>.N.</w:t>
      </w:r>
      <w:r w:rsidRPr="00C40492">
        <w:rPr>
          <w:lang w:val="fr-BE"/>
        </w:rPr>
        <w:t xml:space="preserve"> remis à M</w:t>
      </w:r>
      <w:r w:rsidR="008E6D25">
        <w:rPr>
          <w:lang w:val="fr-BE"/>
        </w:rPr>
        <w:t>.F.</w:t>
      </w:r>
      <w:r w:rsidRPr="00C40492">
        <w:rPr>
          <w:lang w:val="fr-BE"/>
        </w:rPr>
        <w:t xml:space="preserve"> de juillet 2011 à septembre 2012, tels que consignés dans le carnet de comptabilité retrouvé dans l'appartement de </w:t>
      </w:r>
      <w:r w:rsidR="008E6D25">
        <w:rPr>
          <w:lang w:val="fr-BE"/>
        </w:rPr>
        <w:t>(…)</w:t>
      </w:r>
      <w:r w:rsidRPr="00C40492">
        <w:rPr>
          <w:lang w:val="fr-BE"/>
        </w:rPr>
        <w:t xml:space="preserve"> (PV 149940/12, SP 10, soit 81.215,00 € - 19.015,00 €)</w:t>
      </w:r>
    </w:p>
    <w:p w:rsidR="00C40492" w:rsidRPr="00C40492" w:rsidRDefault="00C40492" w:rsidP="009B04CE">
      <w:pPr>
        <w:rPr>
          <w:lang w:val="fr-BE"/>
        </w:rPr>
      </w:pPr>
      <w:r w:rsidRPr="00C40492">
        <w:rPr>
          <w:lang w:val="fr-BE"/>
        </w:rPr>
        <w:t xml:space="preserve">Il convient également de confisquer dans le chef de </w:t>
      </w:r>
      <w:r w:rsidR="008E6D25">
        <w:rPr>
          <w:lang w:val="fr-BE"/>
        </w:rPr>
        <w:t>V.T.</w:t>
      </w:r>
      <w:r w:rsidRPr="00C40492">
        <w:rPr>
          <w:lang w:val="fr-BE"/>
        </w:rPr>
        <w:t xml:space="preserve"> la somme de 5.200,00 €. Au vu de l'audition de </w:t>
      </w:r>
      <w:r w:rsidR="008E6D25">
        <w:rPr>
          <w:lang w:val="fr-BE"/>
        </w:rPr>
        <w:t>O.V.</w:t>
      </w:r>
      <w:r w:rsidRPr="00C40492">
        <w:rPr>
          <w:lang w:val="fr-BE"/>
        </w:rPr>
        <w:t xml:space="preserve">, la prostitution lui rapportait approximativement, par jour, 150,00 €. L'on peut raisonnablement estimer à 100,00 €, par jour, les montants perçus par </w:t>
      </w:r>
      <w:r w:rsidR="008E6D25">
        <w:rPr>
          <w:lang w:val="fr-BE"/>
        </w:rPr>
        <w:t>V.T.</w:t>
      </w:r>
      <w:r w:rsidRPr="00C40492">
        <w:rPr>
          <w:lang w:val="fr-BE"/>
        </w:rPr>
        <w:t>, ou pour son compte, entre le 9 octobre 2012 (ils sont arrivés en Belgique le 2 octobre 2012) jusqu'au 30 novembre 2012, lorsque O</w:t>
      </w:r>
      <w:r w:rsidR="009E4E52">
        <w:rPr>
          <w:lang w:val="fr-BE"/>
        </w:rPr>
        <w:t>.V.</w:t>
      </w:r>
      <w:r w:rsidRPr="00C40492">
        <w:rPr>
          <w:lang w:val="fr-BE"/>
        </w:rPr>
        <w:t xml:space="preserve"> est auditionnée et </w:t>
      </w:r>
      <w:r w:rsidR="009E4E52">
        <w:rPr>
          <w:lang w:val="fr-BE"/>
        </w:rPr>
        <w:t>M.F.</w:t>
      </w:r>
      <w:r w:rsidRPr="00C40492">
        <w:rPr>
          <w:lang w:val="fr-BE"/>
        </w:rPr>
        <w:t xml:space="preserve"> arrêté, soit 52 jours.</w:t>
      </w:r>
    </w:p>
    <w:p w:rsidR="00C40492" w:rsidRPr="00C40492" w:rsidRDefault="008E6D25" w:rsidP="009B04CE">
      <w:pPr>
        <w:rPr>
          <w:lang w:val="fr-BE"/>
        </w:rPr>
      </w:pPr>
      <w:r>
        <w:rPr>
          <w:lang w:val="fr-BE"/>
        </w:rPr>
        <w:t>Enfin, il y a l</w:t>
      </w:r>
      <w:r w:rsidR="00C40492" w:rsidRPr="00C40492">
        <w:rPr>
          <w:lang w:val="fr-BE"/>
        </w:rPr>
        <w:t>ieu de confisquer dans le chef du prévenu P</w:t>
      </w:r>
      <w:r>
        <w:rPr>
          <w:lang w:val="fr-BE"/>
        </w:rPr>
        <w:t>.D.</w:t>
      </w:r>
      <w:r w:rsidR="00C40492" w:rsidRPr="00C40492">
        <w:rPr>
          <w:lang w:val="fr-BE"/>
        </w:rPr>
        <w:t xml:space="preserve"> la somme de 17.700,00 </w:t>
      </w:r>
      <w:r>
        <w:rPr>
          <w:lang w:val="fr-BE"/>
        </w:rPr>
        <w:t>€</w:t>
      </w:r>
      <w:r w:rsidR="00C40492" w:rsidRPr="00C40492">
        <w:rPr>
          <w:lang w:val="fr-BE"/>
        </w:rPr>
        <w:t xml:space="preserve">, soit les gains tirés de la prostitution et de la traite des êtres humains de </w:t>
      </w:r>
      <w:r>
        <w:rPr>
          <w:lang w:val="fr-BE"/>
        </w:rPr>
        <w:t>N.H.,</w:t>
      </w:r>
      <w:r w:rsidR="00C40492" w:rsidRPr="00C40492">
        <w:rPr>
          <w:lang w:val="fr-BE"/>
        </w:rPr>
        <w:t xml:space="preserve"> estimés à 100,00 € par jour entre le 6 juin 2012 (date à laquelle elle est contrôlée par la police dans l'établissement </w:t>
      </w:r>
      <w:r>
        <w:rPr>
          <w:lang w:val="fr-BE"/>
        </w:rPr>
        <w:t>E.</w:t>
      </w:r>
      <w:r w:rsidR="00C40492" w:rsidRPr="00C40492">
        <w:rPr>
          <w:lang w:val="fr-BE"/>
        </w:rPr>
        <w:t xml:space="preserve">) et le 30 novembre 2012, soit 177 jours. La comptabilité retrouvée chez </w:t>
      </w:r>
      <w:r>
        <w:rPr>
          <w:lang w:val="fr-BE"/>
        </w:rPr>
        <w:t>P.D.</w:t>
      </w:r>
      <w:r w:rsidR="00C40492" w:rsidRPr="00C40492">
        <w:rPr>
          <w:lang w:val="fr-BE"/>
        </w:rPr>
        <w:t xml:space="preserve"> n'est en effet pas exploitable.</w:t>
      </w:r>
    </w:p>
    <w:p w:rsidR="00C40492" w:rsidRDefault="00C40492" w:rsidP="008E6D25">
      <w:pPr>
        <w:jc w:val="center"/>
        <w:rPr>
          <w:lang w:val="fr-BE"/>
        </w:rPr>
      </w:pPr>
      <w:r w:rsidRPr="00C40492">
        <w:rPr>
          <w:lang w:val="fr-BE"/>
        </w:rPr>
        <w:lastRenderedPageBreak/>
        <w:t xml:space="preserve">Par ailleurs, il convient de prononcer la confiscation spéciale à charge de </w:t>
      </w:r>
      <w:r w:rsidR="008E6D25">
        <w:rPr>
          <w:lang w:val="fr-BE"/>
        </w:rPr>
        <w:t>V.A.</w:t>
      </w:r>
      <w:r w:rsidRPr="00C40492">
        <w:rPr>
          <w:lang w:val="fr-BE"/>
        </w:rPr>
        <w:t xml:space="preserve"> </w:t>
      </w:r>
      <w:r w:rsidR="008E6D25">
        <w:rPr>
          <w:lang w:val="fr-BE"/>
        </w:rPr>
        <w:t>d'une somme totale de 2.000,00 €</w:t>
      </w:r>
      <w:r w:rsidRPr="00C40492">
        <w:rPr>
          <w:lang w:val="fr-BE"/>
        </w:rPr>
        <w:t>, soit la somme retrouvée lors de la perquisition de son lieu de résidence.</w:t>
      </w:r>
    </w:p>
    <w:p w:rsidR="008E6D25" w:rsidRPr="00C40492" w:rsidRDefault="008E6D25" w:rsidP="008E6D25">
      <w:pPr>
        <w:jc w:val="center"/>
        <w:rPr>
          <w:lang w:val="fr-BE"/>
        </w:rPr>
      </w:pPr>
    </w:p>
    <w:p w:rsidR="00C40492" w:rsidRPr="008E6D25" w:rsidRDefault="008E6D25" w:rsidP="009B04CE">
      <w:pPr>
        <w:rPr>
          <w:b/>
          <w:lang w:val="fr-BE"/>
        </w:rPr>
      </w:pPr>
      <w:r w:rsidRPr="008E6D25">
        <w:rPr>
          <w:b/>
          <w:lang w:val="fr-BE"/>
        </w:rPr>
        <w:t>PAR</w:t>
      </w:r>
      <w:r w:rsidR="00C40492" w:rsidRPr="008E6D25">
        <w:rPr>
          <w:b/>
          <w:lang w:val="fr-BE"/>
        </w:rPr>
        <w:t xml:space="preserve"> CES MOTIFS,</w:t>
      </w:r>
    </w:p>
    <w:p w:rsidR="00C40492" w:rsidRPr="008E6D25" w:rsidRDefault="00C40492" w:rsidP="009B04CE">
      <w:pPr>
        <w:rPr>
          <w:b/>
          <w:lang w:val="fr-BE"/>
        </w:rPr>
      </w:pPr>
      <w:r w:rsidRPr="008E6D25">
        <w:rPr>
          <w:b/>
          <w:lang w:val="fr-BE"/>
        </w:rPr>
        <w:t>LE TRIBUNAL,</w:t>
      </w:r>
    </w:p>
    <w:p w:rsidR="00C40492" w:rsidRPr="00C40492" w:rsidRDefault="00C40492" w:rsidP="009B04CE">
      <w:pPr>
        <w:rPr>
          <w:lang w:val="fr-BE"/>
        </w:rPr>
      </w:pPr>
      <w:r w:rsidRPr="00C40492">
        <w:rPr>
          <w:lang w:val="fr-BE"/>
        </w:rPr>
        <w:t>•</w:t>
      </w:r>
      <w:r w:rsidRPr="00C40492">
        <w:rPr>
          <w:lang w:val="fr-BE"/>
        </w:rPr>
        <w:tab/>
        <w:t>par application des dispositions légales, soit les articles :</w:t>
      </w:r>
    </w:p>
    <w:p w:rsidR="00C40492" w:rsidRPr="00C40492" w:rsidRDefault="00C40492" w:rsidP="009B04CE">
      <w:pPr>
        <w:rPr>
          <w:lang w:val="fr-BE"/>
        </w:rPr>
      </w:pPr>
      <w:r w:rsidRPr="00C40492">
        <w:rPr>
          <w:lang w:val="fr-BE"/>
        </w:rPr>
        <w:t>•</w:t>
      </w:r>
      <w:r w:rsidRPr="00C40492">
        <w:rPr>
          <w:lang w:val="fr-BE"/>
        </w:rPr>
        <w:tab/>
        <w:t>31a</w:t>
      </w:r>
      <w:r w:rsidR="008E6D25">
        <w:rPr>
          <w:lang w:val="fr-BE"/>
        </w:rPr>
        <w:t>l</w:t>
      </w:r>
      <w:r w:rsidRPr="00C40492">
        <w:rPr>
          <w:lang w:val="fr-BE"/>
        </w:rPr>
        <w:t>.1.33.42.43.65.66.79.80.1</w:t>
      </w:r>
      <w:r w:rsidR="008E6D25">
        <w:rPr>
          <w:lang w:val="fr-BE"/>
        </w:rPr>
        <w:t>00.231.322</w:t>
      </w:r>
      <w:r w:rsidR="008E6D25">
        <w:rPr>
          <w:lang w:val="fr-BE"/>
        </w:rPr>
        <w:tab/>
        <w:t>à</w:t>
      </w:r>
      <w:r w:rsidR="008E6D25">
        <w:rPr>
          <w:lang w:val="fr-BE"/>
        </w:rPr>
        <w:tab/>
        <w:t>325.</w:t>
      </w:r>
      <w:r w:rsidR="008E6D25">
        <w:rPr>
          <w:lang w:val="fr-BE"/>
        </w:rPr>
        <w:tab/>
        <w:t>380§1-1°</w:t>
      </w:r>
      <w:r w:rsidRPr="00C40492">
        <w:rPr>
          <w:lang w:val="fr-BE"/>
        </w:rPr>
        <w:tab/>
        <w:t>et</w:t>
      </w:r>
      <w:r w:rsidRPr="00C40492">
        <w:rPr>
          <w:lang w:val="fr-BE"/>
        </w:rPr>
        <w:tab/>
        <w:t>4°-§3-1°</w:t>
      </w:r>
      <w:r w:rsidRPr="00C40492">
        <w:rPr>
          <w:lang w:val="fr-BE"/>
        </w:rPr>
        <w:tab/>
        <w:t>et</w:t>
      </w:r>
      <w:r w:rsidR="008E6D25">
        <w:rPr>
          <w:lang w:val="fr-BE"/>
        </w:rPr>
        <w:t xml:space="preserve"> </w:t>
      </w:r>
      <w:r w:rsidRPr="00C40492">
        <w:rPr>
          <w:lang w:val="fr-BE"/>
        </w:rPr>
        <w:t xml:space="preserve">2°.381.382bis.382ter.433 </w:t>
      </w:r>
      <w:proofErr w:type="spellStart"/>
      <w:r w:rsidRPr="00C40492">
        <w:rPr>
          <w:lang w:val="fr-BE"/>
        </w:rPr>
        <w:t>quinquies</w:t>
      </w:r>
      <w:proofErr w:type="spellEnd"/>
      <w:r w:rsidRPr="00C40492">
        <w:rPr>
          <w:lang w:val="fr-BE"/>
        </w:rPr>
        <w:t xml:space="preserve">. 433 septies.433 </w:t>
      </w:r>
      <w:proofErr w:type="spellStart"/>
      <w:r w:rsidRPr="00C40492">
        <w:rPr>
          <w:lang w:val="fr-BE"/>
        </w:rPr>
        <w:t>novies</w:t>
      </w:r>
      <w:proofErr w:type="spellEnd"/>
      <w:r w:rsidRPr="00C40492">
        <w:rPr>
          <w:lang w:val="fr-BE"/>
        </w:rPr>
        <w:t xml:space="preserve"> du Code Pénal ;</w:t>
      </w:r>
    </w:p>
    <w:p w:rsidR="00C40492" w:rsidRPr="00C40492" w:rsidRDefault="00C40492" w:rsidP="009B04CE">
      <w:pPr>
        <w:rPr>
          <w:lang w:val="fr-BE"/>
        </w:rPr>
      </w:pPr>
      <w:r w:rsidRPr="00C40492">
        <w:rPr>
          <w:lang w:val="fr-BE"/>
        </w:rPr>
        <w:t>•</w:t>
      </w:r>
      <w:r w:rsidRPr="00C40492">
        <w:rPr>
          <w:lang w:val="fr-BE"/>
        </w:rPr>
        <w:tab/>
        <w:t>2bis§1-3b.4§1.4§6.6 de la loi du 24 février 1921 ;</w:t>
      </w:r>
    </w:p>
    <w:p w:rsidR="00C40492" w:rsidRPr="00C40492" w:rsidRDefault="00C40492" w:rsidP="009B04CE">
      <w:pPr>
        <w:rPr>
          <w:lang w:val="fr-BE"/>
        </w:rPr>
      </w:pPr>
      <w:r w:rsidRPr="00C40492">
        <w:rPr>
          <w:lang w:val="fr-BE"/>
        </w:rPr>
        <w:t>•</w:t>
      </w:r>
      <w:r w:rsidRPr="00C40492">
        <w:rPr>
          <w:lang w:val="fr-BE"/>
        </w:rPr>
        <w:tab/>
        <w:t>1 (19).11 et 28 de l'AR du 31 décembre 1930 ;</w:t>
      </w:r>
    </w:p>
    <w:p w:rsidR="00C40492" w:rsidRPr="00C40492" w:rsidRDefault="00C40492" w:rsidP="009B04CE">
      <w:pPr>
        <w:rPr>
          <w:lang w:val="fr-BE"/>
        </w:rPr>
      </w:pPr>
      <w:r w:rsidRPr="00C40492">
        <w:rPr>
          <w:lang w:val="fr-BE"/>
        </w:rPr>
        <w:t>•</w:t>
      </w:r>
      <w:r w:rsidRPr="00C40492">
        <w:rPr>
          <w:lang w:val="fr-BE"/>
        </w:rPr>
        <w:tab/>
        <w:t>66.154.162.185.189.190.194.195.226.227 du Code d'instruction criminelle ;</w:t>
      </w:r>
    </w:p>
    <w:p w:rsidR="00C40492" w:rsidRPr="00C40492" w:rsidRDefault="00C40492" w:rsidP="009B04CE">
      <w:pPr>
        <w:rPr>
          <w:lang w:val="fr-BE"/>
        </w:rPr>
      </w:pPr>
      <w:r w:rsidRPr="00C40492">
        <w:rPr>
          <w:lang w:val="fr-BE"/>
        </w:rPr>
        <w:t>•</w:t>
      </w:r>
      <w:r w:rsidRPr="00C40492">
        <w:rPr>
          <w:lang w:val="fr-BE"/>
        </w:rPr>
        <w:tab/>
        <w:t>3 &amp; 4 de la loi du 17 avril 1878 contenant le titre préliminaire dudit Code ;</w:t>
      </w:r>
    </w:p>
    <w:p w:rsidR="00C40492" w:rsidRPr="00C40492" w:rsidRDefault="00C40492" w:rsidP="009B04CE">
      <w:pPr>
        <w:rPr>
          <w:lang w:val="fr-BE"/>
        </w:rPr>
      </w:pPr>
      <w:r w:rsidRPr="00C40492">
        <w:rPr>
          <w:lang w:val="fr-BE"/>
        </w:rPr>
        <w:t>•</w:t>
      </w:r>
      <w:r w:rsidRPr="00C40492">
        <w:rPr>
          <w:lang w:val="fr-BE"/>
        </w:rPr>
        <w:tab/>
        <w:t>1382 du Code Civil ;</w:t>
      </w:r>
    </w:p>
    <w:p w:rsidR="00C40492" w:rsidRPr="00C40492" w:rsidRDefault="00C40492" w:rsidP="009B04CE">
      <w:pPr>
        <w:rPr>
          <w:lang w:val="fr-BE"/>
        </w:rPr>
      </w:pPr>
      <w:r w:rsidRPr="00C40492">
        <w:rPr>
          <w:lang w:val="fr-BE"/>
        </w:rPr>
        <w:t>•</w:t>
      </w:r>
      <w:r w:rsidRPr="00C40492">
        <w:rPr>
          <w:lang w:val="fr-BE"/>
        </w:rPr>
        <w:tab/>
        <w:t>1,2,3 de la loi du 4 octobre 1867 sur les circonstances atténuantes ;</w:t>
      </w:r>
    </w:p>
    <w:p w:rsidR="00C40492" w:rsidRPr="00C40492" w:rsidRDefault="00C40492" w:rsidP="009B04CE">
      <w:pPr>
        <w:rPr>
          <w:lang w:val="fr-BE"/>
        </w:rPr>
      </w:pPr>
      <w:r w:rsidRPr="00C40492">
        <w:rPr>
          <w:lang w:val="fr-BE"/>
        </w:rPr>
        <w:t>•</w:t>
      </w:r>
      <w:r w:rsidRPr="00C40492">
        <w:rPr>
          <w:lang w:val="fr-BE"/>
        </w:rPr>
        <w:tab/>
        <w:t>1.8 de la loi du 29 juin 1964, modifiée par les lois des 10 février 1994 et 22 mars 1999 concernant la suspension, le sursis et la probation ; A.R. du 6 octobre 1994 ;</w:t>
      </w:r>
    </w:p>
    <w:p w:rsidR="00C40492" w:rsidRPr="00C40492" w:rsidRDefault="00C40492" w:rsidP="009B04CE">
      <w:pPr>
        <w:rPr>
          <w:lang w:val="fr-BE"/>
        </w:rPr>
      </w:pPr>
      <w:r w:rsidRPr="00C40492">
        <w:rPr>
          <w:lang w:val="fr-BE"/>
        </w:rPr>
        <w:t>•</w:t>
      </w:r>
      <w:r w:rsidRPr="00C40492">
        <w:rPr>
          <w:lang w:val="fr-BE"/>
        </w:rPr>
        <w:tab/>
        <w:t>1 et 3 de la loi du 5 mars 1952, modifiée par les lois des 2 juillet 1981, 22 décembre 1989, 20 juillet 1991, 26 juin 1992 et la loi programme du 24 décembre 1993, relatives aux décimes additionnels sur les amendes pénales, la loi du 26 juin 2000 relative à l'introduction  de l'euro dans la législation concernant les matières visées à l'article 78 de la Constitution ainsi que la loi du 28 décembre 2011;</w:t>
      </w:r>
    </w:p>
    <w:p w:rsidR="00C40492" w:rsidRPr="00C40492" w:rsidRDefault="00C40492" w:rsidP="009B04CE">
      <w:pPr>
        <w:rPr>
          <w:lang w:val="fr-BE"/>
        </w:rPr>
      </w:pPr>
      <w:r w:rsidRPr="00C40492">
        <w:rPr>
          <w:lang w:val="fr-BE"/>
        </w:rPr>
        <w:t>•</w:t>
      </w:r>
      <w:r w:rsidRPr="00C40492">
        <w:rPr>
          <w:lang w:val="fr-BE"/>
        </w:rPr>
        <w:tab/>
        <w:t>36.45 de la loi du 7 février 2003 — AR du 22 décembre 2003 ;</w:t>
      </w:r>
    </w:p>
    <w:p w:rsidR="00C40492" w:rsidRPr="00C40492" w:rsidRDefault="00C40492" w:rsidP="009B04CE">
      <w:pPr>
        <w:rPr>
          <w:lang w:val="fr-BE"/>
        </w:rPr>
      </w:pPr>
      <w:r w:rsidRPr="00C40492">
        <w:rPr>
          <w:lang w:val="fr-BE"/>
        </w:rPr>
        <w:t>•</w:t>
      </w:r>
      <w:r w:rsidRPr="00C40492">
        <w:rPr>
          <w:lang w:val="fr-BE"/>
        </w:rPr>
        <w:tab/>
        <w:t>11,12,16,21,31 à 37,41 de la loi du 15 juin 1935, sur l'emploi des langues en matière judiciaire ;</w:t>
      </w:r>
    </w:p>
    <w:p w:rsidR="00C40492" w:rsidRPr="00C40492" w:rsidRDefault="00C40492" w:rsidP="009B04CE">
      <w:pPr>
        <w:rPr>
          <w:lang w:val="fr-BE"/>
        </w:rPr>
      </w:pPr>
      <w:r w:rsidRPr="00C40492">
        <w:rPr>
          <w:lang w:val="fr-BE"/>
        </w:rPr>
        <w:t>•</w:t>
      </w:r>
      <w:r w:rsidRPr="00C40492">
        <w:rPr>
          <w:lang w:val="fr-BE"/>
        </w:rPr>
        <w:tab/>
        <w:t xml:space="preserve">art. 28,29 et 41 de la loi du 1" août 1985 et l'A.R. du 18 décembre 1986 </w:t>
      </w:r>
      <w:proofErr w:type="spellStart"/>
      <w:r w:rsidRPr="00C40492">
        <w:rPr>
          <w:lang w:val="fr-BE"/>
        </w:rPr>
        <w:t>mod</w:t>
      </w:r>
      <w:proofErr w:type="spellEnd"/>
      <w:r w:rsidRPr="00C40492">
        <w:rPr>
          <w:lang w:val="fr-BE"/>
        </w:rPr>
        <w:t>. par la loi programme du 24 décembre 1993 - AR du 31 octobre 2005;</w:t>
      </w:r>
    </w:p>
    <w:p w:rsidR="00C40492" w:rsidRPr="00C40492" w:rsidRDefault="00C40492" w:rsidP="009B04CE">
      <w:pPr>
        <w:rPr>
          <w:lang w:val="fr-BE"/>
        </w:rPr>
      </w:pPr>
      <w:r w:rsidRPr="00C40492">
        <w:rPr>
          <w:lang w:val="fr-BE"/>
        </w:rPr>
        <w:t>•</w:t>
      </w:r>
      <w:r w:rsidRPr="00C40492">
        <w:rPr>
          <w:lang w:val="fr-BE"/>
        </w:rPr>
        <w:tab/>
        <w:t>la loi du 13 avril 2005 ;</w:t>
      </w:r>
    </w:p>
    <w:p w:rsidR="00C40492" w:rsidRPr="00C40492" w:rsidRDefault="00C40492" w:rsidP="009B04CE">
      <w:pPr>
        <w:rPr>
          <w:lang w:val="fr-BE"/>
        </w:rPr>
      </w:pPr>
      <w:r w:rsidRPr="00C40492">
        <w:rPr>
          <w:lang w:val="fr-BE"/>
        </w:rPr>
        <w:t xml:space="preserve">•AR du 29 juillet 1992 </w:t>
      </w:r>
      <w:proofErr w:type="spellStart"/>
      <w:r w:rsidRPr="00C40492">
        <w:rPr>
          <w:lang w:val="fr-BE"/>
        </w:rPr>
        <w:t>mod</w:t>
      </w:r>
      <w:proofErr w:type="spellEnd"/>
      <w:r w:rsidRPr="00C40492">
        <w:rPr>
          <w:lang w:val="fr-BE"/>
        </w:rPr>
        <w:t xml:space="preserve">. par l'AR du 23 décembre 1993, par l'AR du 11 décembre 2001 et par </w:t>
      </w:r>
      <w:proofErr w:type="spellStart"/>
      <w:r w:rsidRPr="00C40492">
        <w:rPr>
          <w:lang w:val="fr-BE"/>
        </w:rPr>
        <w:t>PAR</w:t>
      </w:r>
      <w:proofErr w:type="spellEnd"/>
      <w:r w:rsidRPr="00C40492">
        <w:rPr>
          <w:lang w:val="fr-BE"/>
        </w:rPr>
        <w:t xml:space="preserve"> du 13 novembre 2012 ;</w:t>
      </w:r>
    </w:p>
    <w:p w:rsidR="00C40492" w:rsidRPr="008E6D25" w:rsidRDefault="00C40492" w:rsidP="009B04CE">
      <w:pPr>
        <w:rPr>
          <w:b/>
          <w:lang w:val="fr-BE"/>
        </w:rPr>
      </w:pPr>
      <w:r w:rsidRPr="008E6D25">
        <w:rPr>
          <w:b/>
          <w:lang w:val="fr-BE"/>
        </w:rPr>
        <w:t xml:space="preserve">STATUANT CONTRADICTOIREMENT à l'égard du prévenu </w:t>
      </w:r>
      <w:r w:rsidR="008E6D25">
        <w:rPr>
          <w:b/>
          <w:lang w:val="fr-BE"/>
        </w:rPr>
        <w:t>M.F.</w:t>
      </w:r>
      <w:r w:rsidRPr="008E6D25">
        <w:rPr>
          <w:b/>
          <w:lang w:val="fr-BE"/>
        </w:rPr>
        <w:t xml:space="preserve"> alias </w:t>
      </w:r>
      <w:r w:rsidR="008E6D25">
        <w:rPr>
          <w:b/>
          <w:lang w:val="fr-BE"/>
        </w:rPr>
        <w:t>V.F.</w:t>
      </w:r>
      <w:r w:rsidRPr="008E6D25">
        <w:rPr>
          <w:b/>
          <w:lang w:val="fr-BE"/>
        </w:rPr>
        <w:t xml:space="preserve"> ainsi qu'à l'égard de la partie civile Mme.</w:t>
      </w:r>
      <w:r w:rsidR="008E6D25">
        <w:rPr>
          <w:b/>
          <w:lang w:val="fr-BE"/>
        </w:rPr>
        <w:t xml:space="preserve"> O.V.</w:t>
      </w:r>
      <w:r w:rsidRPr="008E6D25">
        <w:rPr>
          <w:b/>
          <w:lang w:val="fr-BE"/>
        </w:rPr>
        <w:t xml:space="preserve"> et</w:t>
      </w:r>
    </w:p>
    <w:p w:rsidR="00C40492" w:rsidRPr="008E6D25" w:rsidRDefault="00C40492" w:rsidP="009B04CE">
      <w:pPr>
        <w:rPr>
          <w:b/>
          <w:lang w:val="fr-BE"/>
        </w:rPr>
      </w:pPr>
      <w:r w:rsidRPr="008E6D25">
        <w:rPr>
          <w:b/>
          <w:lang w:val="fr-BE"/>
        </w:rPr>
        <w:t xml:space="preserve">STATUANT PAR DEFAUT à l'égard des prévenus </w:t>
      </w:r>
      <w:r w:rsidR="008E6D25">
        <w:rPr>
          <w:b/>
          <w:lang w:val="fr-BE"/>
        </w:rPr>
        <w:t>V.T.</w:t>
      </w:r>
      <w:r w:rsidRPr="008E6D25">
        <w:rPr>
          <w:b/>
          <w:lang w:val="fr-BE"/>
        </w:rPr>
        <w:t xml:space="preserve">, </w:t>
      </w:r>
      <w:r w:rsidR="008E6D25">
        <w:rPr>
          <w:b/>
          <w:lang w:val="fr-BE"/>
        </w:rPr>
        <w:t>V.A.</w:t>
      </w:r>
      <w:r w:rsidRPr="008E6D25">
        <w:rPr>
          <w:b/>
          <w:lang w:val="fr-BE"/>
        </w:rPr>
        <w:t xml:space="preserve"> et </w:t>
      </w:r>
      <w:r w:rsidR="008E6D25">
        <w:rPr>
          <w:b/>
          <w:lang w:val="fr-BE"/>
        </w:rPr>
        <w:t>P.D</w:t>
      </w:r>
      <w:r w:rsidRPr="008E6D25">
        <w:rPr>
          <w:b/>
          <w:lang w:val="fr-BE"/>
        </w:rPr>
        <w:t>.</w:t>
      </w:r>
    </w:p>
    <w:p w:rsidR="00C40492" w:rsidRPr="00C40492" w:rsidRDefault="00C40492" w:rsidP="009B04CE">
      <w:pPr>
        <w:rPr>
          <w:lang w:val="fr-BE"/>
        </w:rPr>
      </w:pPr>
      <w:r w:rsidRPr="00C40492">
        <w:rPr>
          <w:lang w:val="fr-BE"/>
        </w:rPr>
        <w:t>•</w:t>
      </w:r>
      <w:r w:rsidRPr="00C40492">
        <w:rPr>
          <w:lang w:val="fr-BE"/>
        </w:rPr>
        <w:tab/>
        <w:t xml:space="preserve">Condamne le </w:t>
      </w:r>
      <w:r w:rsidRPr="008E6D25">
        <w:rPr>
          <w:lang w:val="fr-BE"/>
        </w:rPr>
        <w:t xml:space="preserve">prévenu </w:t>
      </w:r>
      <w:r w:rsidR="008E6D25" w:rsidRPr="008E6D25">
        <w:rPr>
          <w:b/>
          <w:lang w:val="fr-BE"/>
        </w:rPr>
        <w:t>M.F.</w:t>
      </w:r>
      <w:r w:rsidRPr="00C40492">
        <w:rPr>
          <w:lang w:val="fr-BE"/>
        </w:rPr>
        <w:t xml:space="preserve"> </w:t>
      </w:r>
      <w:r w:rsidRPr="004F4072">
        <w:rPr>
          <w:lang w:val="fr-BE"/>
        </w:rPr>
        <w:t xml:space="preserve">alias </w:t>
      </w:r>
      <w:r w:rsidR="008E6D25" w:rsidRPr="008E6D25">
        <w:rPr>
          <w:b/>
          <w:lang w:val="fr-BE"/>
        </w:rPr>
        <w:t>V.F.</w:t>
      </w:r>
      <w:r w:rsidRPr="00C40492">
        <w:rPr>
          <w:lang w:val="fr-BE"/>
        </w:rPr>
        <w:t xml:space="preserve"> du chef des préventions Al, B1, B2, B3, C</w:t>
      </w:r>
      <w:r w:rsidR="004F4072">
        <w:rPr>
          <w:lang w:val="fr-BE"/>
        </w:rPr>
        <w:t>1</w:t>
      </w:r>
      <w:r w:rsidRPr="00C40492">
        <w:rPr>
          <w:lang w:val="fr-BE"/>
        </w:rPr>
        <w:t>, D, E et F réunies :</w:t>
      </w:r>
    </w:p>
    <w:p w:rsidR="00C40492" w:rsidRPr="008E6D25" w:rsidRDefault="00C40492" w:rsidP="008E6D25">
      <w:pPr>
        <w:pStyle w:val="Paragraphedeliste"/>
        <w:numPr>
          <w:ilvl w:val="0"/>
          <w:numId w:val="4"/>
        </w:numPr>
        <w:rPr>
          <w:lang w:val="fr-BE"/>
        </w:rPr>
      </w:pPr>
      <w:r w:rsidRPr="008E6D25">
        <w:rPr>
          <w:lang w:val="fr-BE"/>
        </w:rPr>
        <w:t xml:space="preserve">à une peine d'emprisonnement de </w:t>
      </w:r>
      <w:r w:rsidRPr="009574E0">
        <w:rPr>
          <w:b/>
          <w:lang w:val="fr-BE"/>
        </w:rPr>
        <w:t>CINQ ANS</w:t>
      </w:r>
      <w:r w:rsidRPr="008E6D25">
        <w:rPr>
          <w:lang w:val="fr-BE"/>
        </w:rPr>
        <w:t xml:space="preserve"> et,</w:t>
      </w:r>
    </w:p>
    <w:p w:rsidR="00C40492" w:rsidRPr="009574E0" w:rsidRDefault="00C40492" w:rsidP="009574E0">
      <w:pPr>
        <w:pStyle w:val="Paragraphedeliste"/>
        <w:numPr>
          <w:ilvl w:val="0"/>
          <w:numId w:val="4"/>
        </w:numPr>
        <w:rPr>
          <w:lang w:val="fr-BE"/>
        </w:rPr>
      </w:pPr>
      <w:r w:rsidRPr="009574E0">
        <w:rPr>
          <w:lang w:val="fr-BE"/>
        </w:rPr>
        <w:lastRenderedPageBreak/>
        <w:t xml:space="preserve">à une peine d'amende de </w:t>
      </w:r>
      <w:r w:rsidR="009574E0">
        <w:rPr>
          <w:b/>
          <w:lang w:val="fr-BE"/>
        </w:rPr>
        <w:t>QUATRE MILLE</w:t>
      </w:r>
      <w:r w:rsidRPr="009574E0">
        <w:rPr>
          <w:b/>
          <w:lang w:val="fr-BE"/>
        </w:rPr>
        <w:t xml:space="preserve">  EUROS</w:t>
      </w:r>
      <w:r w:rsidRPr="009574E0">
        <w:rPr>
          <w:lang w:val="fr-BE"/>
        </w:rPr>
        <w:t xml:space="preserve"> ;</w:t>
      </w:r>
    </w:p>
    <w:p w:rsidR="00C40492" w:rsidRPr="00C40492" w:rsidRDefault="00C40492" w:rsidP="009B04CE">
      <w:pPr>
        <w:rPr>
          <w:lang w:val="fr-BE"/>
        </w:rPr>
      </w:pPr>
      <w:r w:rsidRPr="00C40492">
        <w:rPr>
          <w:lang w:val="fr-BE"/>
        </w:rPr>
        <w:t>•</w:t>
      </w:r>
      <w:r w:rsidRPr="00C40492">
        <w:rPr>
          <w:lang w:val="fr-BE"/>
        </w:rPr>
        <w:tab/>
        <w:t xml:space="preserve">Dit que le condamné sera interdit de l'exercice des droits énumérés à l'article 31 al.1 du Code pénal durant </w:t>
      </w:r>
      <w:r w:rsidRPr="009574E0">
        <w:rPr>
          <w:b/>
          <w:lang w:val="fr-BE"/>
        </w:rPr>
        <w:t>cinq ans ;</w:t>
      </w:r>
    </w:p>
    <w:p w:rsidR="00C40492" w:rsidRPr="00C40492" w:rsidRDefault="00C40492" w:rsidP="009B04CE">
      <w:pPr>
        <w:rPr>
          <w:lang w:val="fr-BE"/>
        </w:rPr>
      </w:pPr>
      <w:r w:rsidRPr="00C40492">
        <w:rPr>
          <w:lang w:val="fr-BE"/>
        </w:rPr>
        <w:t>•</w:t>
      </w:r>
      <w:r w:rsidRPr="00C40492">
        <w:rPr>
          <w:lang w:val="fr-BE"/>
        </w:rPr>
        <w:tab/>
        <w:t xml:space="preserve">L'amende de </w:t>
      </w:r>
      <w:r w:rsidRPr="009574E0">
        <w:rPr>
          <w:b/>
          <w:lang w:val="fr-BE"/>
        </w:rPr>
        <w:t>4.000 euros</w:t>
      </w:r>
      <w:r w:rsidRPr="00C40492">
        <w:rPr>
          <w:lang w:val="fr-BE"/>
        </w:rPr>
        <w:t xml:space="preserve">, portée par application de la loi sur les décimes additionnels à </w:t>
      </w:r>
      <w:r w:rsidRPr="009574E0">
        <w:rPr>
          <w:b/>
          <w:lang w:val="fr-BE"/>
        </w:rPr>
        <w:t>24.000 euros</w:t>
      </w:r>
      <w:r w:rsidRPr="00C40492">
        <w:rPr>
          <w:lang w:val="fr-BE"/>
        </w:rPr>
        <w:t xml:space="preserve"> et pouvant, à défaut de paiement dans le délai légal, être remplacée par un emprisonnement subsidiaire de trois mois ;</w:t>
      </w:r>
    </w:p>
    <w:p w:rsidR="00C40492" w:rsidRPr="00C40492" w:rsidRDefault="00C40492" w:rsidP="009B04CE">
      <w:pPr>
        <w:rPr>
          <w:lang w:val="fr-BE"/>
        </w:rPr>
      </w:pPr>
      <w:r w:rsidRPr="00C40492">
        <w:rPr>
          <w:lang w:val="fr-BE"/>
        </w:rPr>
        <w:t>•</w:t>
      </w:r>
      <w:r w:rsidRPr="00C40492">
        <w:rPr>
          <w:lang w:val="fr-BE"/>
        </w:rPr>
        <w:tab/>
        <w:t xml:space="preserve">Dit qu'il sera sursis pendant </w:t>
      </w:r>
      <w:r w:rsidRPr="009574E0">
        <w:rPr>
          <w:b/>
          <w:lang w:val="fr-BE"/>
        </w:rPr>
        <w:t>CINQ ANS</w:t>
      </w:r>
      <w:r w:rsidRPr="00C40492">
        <w:rPr>
          <w:lang w:val="fr-BE"/>
        </w:rPr>
        <w:t xml:space="preserve"> à l'exécution du présent jugement, en ce qui concerne la moitié de la peine d'emprisonnement principal de cinq ans et pendant </w:t>
      </w:r>
      <w:r w:rsidRPr="009574E0">
        <w:rPr>
          <w:b/>
          <w:lang w:val="fr-BE"/>
        </w:rPr>
        <w:t>TROIS ANS</w:t>
      </w:r>
      <w:r w:rsidRPr="00C40492">
        <w:rPr>
          <w:lang w:val="fr-BE"/>
        </w:rPr>
        <w:t xml:space="preserve"> en ce qui concerne la moitié de la peine d'amende de quatre mille euros, dans les termes et conditions de la loi concernant la suspension, le sursis et la probation ;</w:t>
      </w:r>
    </w:p>
    <w:p w:rsidR="00C40492" w:rsidRPr="004F4072" w:rsidRDefault="00C40492" w:rsidP="009B04CE">
      <w:pPr>
        <w:rPr>
          <w:lang w:val="fr-BE"/>
        </w:rPr>
      </w:pPr>
      <w:r w:rsidRPr="00C40492">
        <w:rPr>
          <w:lang w:val="fr-BE"/>
        </w:rPr>
        <w:t>•</w:t>
      </w:r>
      <w:r w:rsidRPr="00C40492">
        <w:rPr>
          <w:lang w:val="fr-BE"/>
        </w:rPr>
        <w:tab/>
        <w:t xml:space="preserve">Le condamne en outre à verser une somme </w:t>
      </w:r>
      <w:r w:rsidRPr="004F4072">
        <w:rPr>
          <w:lang w:val="fr-BE"/>
        </w:rPr>
        <w:t xml:space="preserve">de </w:t>
      </w:r>
      <w:r w:rsidRPr="004F4072">
        <w:rPr>
          <w:b/>
          <w:lang w:val="fr-BE"/>
        </w:rPr>
        <w:t>VINGT-CINQ EUROS</w:t>
      </w:r>
      <w:r w:rsidRPr="004F4072">
        <w:rPr>
          <w:lang w:val="fr-BE"/>
        </w:rPr>
        <w:t xml:space="preserve"> augmentée des déc</w:t>
      </w:r>
      <w:r w:rsidR="009574E0" w:rsidRPr="004F4072">
        <w:rPr>
          <w:lang w:val="fr-BE"/>
        </w:rPr>
        <w:t>imes additionnels, soit 25 X 6 =</w:t>
      </w:r>
      <w:r w:rsidRPr="004F4072">
        <w:rPr>
          <w:lang w:val="fr-BE"/>
        </w:rPr>
        <w:t xml:space="preserve"> </w:t>
      </w:r>
      <w:r w:rsidRPr="004F4072">
        <w:rPr>
          <w:b/>
          <w:lang w:val="fr-BE"/>
        </w:rPr>
        <w:t>150 EUROS</w:t>
      </w:r>
      <w:r w:rsidRPr="004F4072">
        <w:rPr>
          <w:lang w:val="fr-BE"/>
        </w:rPr>
        <w:t>, à titre de contribution, au Fonds Spécial pour l'Aide aux Victimes d'Actes Intentionnels de Violences ;</w:t>
      </w:r>
    </w:p>
    <w:p w:rsidR="00C40492" w:rsidRPr="004F4072" w:rsidRDefault="00C40492" w:rsidP="009B04CE">
      <w:pPr>
        <w:rPr>
          <w:b/>
          <w:lang w:val="fr-BE"/>
        </w:rPr>
      </w:pPr>
      <w:r w:rsidRPr="004F4072">
        <w:rPr>
          <w:lang w:val="fr-BE"/>
        </w:rPr>
        <w:t>•</w:t>
      </w:r>
      <w:r w:rsidRPr="004F4072">
        <w:rPr>
          <w:lang w:val="fr-BE"/>
        </w:rPr>
        <w:tab/>
        <w:t xml:space="preserve">Le condamne, de plus, au paiement d'une indemnité de </w:t>
      </w:r>
      <w:r w:rsidRPr="004F4072">
        <w:rPr>
          <w:b/>
          <w:lang w:val="fr-BE"/>
        </w:rPr>
        <w:t xml:space="preserve">CINQUANTE ET UN EUROS VINGT CENTIMES ; </w:t>
      </w:r>
    </w:p>
    <w:p w:rsidR="00C40492" w:rsidRPr="004F4072" w:rsidRDefault="00C40492" w:rsidP="009B04CE">
      <w:pPr>
        <w:rPr>
          <w:lang w:val="fr-BE"/>
        </w:rPr>
      </w:pPr>
      <w:r w:rsidRPr="004F4072">
        <w:rPr>
          <w:lang w:val="fr-BE"/>
        </w:rPr>
        <w:t>•</w:t>
      </w:r>
      <w:r w:rsidRPr="004F4072">
        <w:rPr>
          <w:lang w:val="fr-BE"/>
        </w:rPr>
        <w:tab/>
        <w:t>Le condamne à 1/4 des frais de l'action publ</w:t>
      </w:r>
      <w:r w:rsidR="009574E0" w:rsidRPr="004F4072">
        <w:rPr>
          <w:lang w:val="fr-BE"/>
        </w:rPr>
        <w:t>ique, taxés au total actuel de 1.</w:t>
      </w:r>
      <w:r w:rsidRPr="004F4072">
        <w:rPr>
          <w:lang w:val="fr-BE"/>
        </w:rPr>
        <w:t>754,17 euros ;</w:t>
      </w:r>
    </w:p>
    <w:p w:rsidR="00C40492" w:rsidRPr="004F4072" w:rsidRDefault="00C40492" w:rsidP="009B04CE">
      <w:pPr>
        <w:rPr>
          <w:lang w:val="fr-BE"/>
        </w:rPr>
      </w:pPr>
      <w:r w:rsidRPr="004F4072">
        <w:rPr>
          <w:lang w:val="fr-BE"/>
        </w:rPr>
        <w:t>•</w:t>
      </w:r>
      <w:r w:rsidRPr="004F4072">
        <w:rPr>
          <w:lang w:val="fr-BE"/>
        </w:rPr>
        <w:tab/>
        <w:t xml:space="preserve">Condamne le prévenu </w:t>
      </w:r>
      <w:r w:rsidR="009574E0" w:rsidRPr="004F4072">
        <w:rPr>
          <w:b/>
          <w:lang w:val="fr-BE"/>
        </w:rPr>
        <w:t>V.T.</w:t>
      </w:r>
      <w:r w:rsidRPr="004F4072">
        <w:rPr>
          <w:lang w:val="fr-BE"/>
        </w:rPr>
        <w:t xml:space="preserve"> d</w:t>
      </w:r>
      <w:r w:rsidR="009574E0" w:rsidRPr="004F4072">
        <w:rPr>
          <w:lang w:val="fr-BE"/>
        </w:rPr>
        <w:t>u chef des préventions Al, B</w:t>
      </w:r>
      <w:r w:rsidR="009E4E52" w:rsidRPr="004F4072">
        <w:rPr>
          <w:lang w:val="fr-BE"/>
        </w:rPr>
        <w:t>1</w:t>
      </w:r>
      <w:r w:rsidR="009574E0" w:rsidRPr="004F4072">
        <w:rPr>
          <w:lang w:val="fr-BE"/>
        </w:rPr>
        <w:t>, B</w:t>
      </w:r>
      <w:r w:rsidRPr="004F4072">
        <w:rPr>
          <w:lang w:val="fr-BE"/>
        </w:rPr>
        <w:t>2, B3, C2 et E réunies :</w:t>
      </w:r>
    </w:p>
    <w:p w:rsidR="009574E0" w:rsidRPr="004F4072" w:rsidRDefault="00C40492" w:rsidP="009B04CE">
      <w:pPr>
        <w:pStyle w:val="Paragraphedeliste"/>
        <w:numPr>
          <w:ilvl w:val="0"/>
          <w:numId w:val="5"/>
        </w:numPr>
        <w:rPr>
          <w:lang w:val="fr-BE"/>
        </w:rPr>
      </w:pPr>
      <w:r w:rsidRPr="004F4072">
        <w:rPr>
          <w:lang w:val="fr-BE"/>
        </w:rPr>
        <w:t xml:space="preserve">à une peine d'emprisonnement de </w:t>
      </w:r>
      <w:r w:rsidRPr="004F4072">
        <w:rPr>
          <w:b/>
          <w:lang w:val="fr-BE"/>
        </w:rPr>
        <w:t>CINQ ANS</w:t>
      </w:r>
      <w:r w:rsidRPr="004F4072">
        <w:rPr>
          <w:lang w:val="fr-BE"/>
        </w:rPr>
        <w:t xml:space="preserve"> et,</w:t>
      </w:r>
    </w:p>
    <w:p w:rsidR="00C40492" w:rsidRPr="004F4072" w:rsidRDefault="00C40492" w:rsidP="009B04CE">
      <w:pPr>
        <w:pStyle w:val="Paragraphedeliste"/>
        <w:numPr>
          <w:ilvl w:val="0"/>
          <w:numId w:val="5"/>
        </w:numPr>
        <w:rPr>
          <w:lang w:val="fr-BE"/>
        </w:rPr>
      </w:pPr>
      <w:r w:rsidRPr="004F4072">
        <w:rPr>
          <w:lang w:val="fr-BE"/>
        </w:rPr>
        <w:t xml:space="preserve">à une peine d'amende de </w:t>
      </w:r>
      <w:r w:rsidRPr="004F4072">
        <w:rPr>
          <w:b/>
          <w:lang w:val="fr-BE"/>
        </w:rPr>
        <w:t>QUATRE MILLE EUROS</w:t>
      </w:r>
      <w:r w:rsidRPr="004F4072">
        <w:rPr>
          <w:lang w:val="fr-BE"/>
        </w:rPr>
        <w:t xml:space="preserve"> ;</w:t>
      </w:r>
    </w:p>
    <w:p w:rsidR="00C40492" w:rsidRPr="004F4072" w:rsidRDefault="00C40492" w:rsidP="009B04CE">
      <w:pPr>
        <w:rPr>
          <w:lang w:val="fr-BE"/>
        </w:rPr>
      </w:pPr>
      <w:r w:rsidRPr="004F4072">
        <w:rPr>
          <w:lang w:val="fr-BE"/>
        </w:rPr>
        <w:t>•</w:t>
      </w:r>
      <w:r w:rsidRPr="004F4072">
        <w:rPr>
          <w:lang w:val="fr-BE"/>
        </w:rPr>
        <w:tab/>
        <w:t xml:space="preserve">Dit que le condamné sera interdit de l'exercice des droits énumérés à l'article 31 a1.1 du Code pénal durant </w:t>
      </w:r>
      <w:r w:rsidRPr="004F4072">
        <w:rPr>
          <w:b/>
          <w:lang w:val="fr-BE"/>
        </w:rPr>
        <w:t>cinq ans ;</w:t>
      </w:r>
    </w:p>
    <w:p w:rsidR="00C40492" w:rsidRPr="004F4072" w:rsidRDefault="00C40492" w:rsidP="009B04CE">
      <w:pPr>
        <w:rPr>
          <w:lang w:val="fr-BE"/>
        </w:rPr>
      </w:pPr>
      <w:r w:rsidRPr="004F4072">
        <w:rPr>
          <w:lang w:val="fr-BE"/>
        </w:rPr>
        <w:t>•</w:t>
      </w:r>
      <w:r w:rsidRPr="004F4072">
        <w:rPr>
          <w:lang w:val="fr-BE"/>
        </w:rPr>
        <w:tab/>
        <w:t xml:space="preserve">L'amende de </w:t>
      </w:r>
      <w:r w:rsidRPr="004F4072">
        <w:rPr>
          <w:b/>
          <w:lang w:val="fr-BE"/>
        </w:rPr>
        <w:t>4.000 euros</w:t>
      </w:r>
      <w:r w:rsidRPr="004F4072">
        <w:rPr>
          <w:lang w:val="fr-BE"/>
        </w:rPr>
        <w:t xml:space="preserve">, portée par application de la loi sur les décimes additionnels à </w:t>
      </w:r>
      <w:r w:rsidR="009574E0" w:rsidRPr="004F4072">
        <w:rPr>
          <w:b/>
          <w:lang w:val="fr-BE"/>
        </w:rPr>
        <w:t>24.000 euro</w:t>
      </w:r>
      <w:r w:rsidRPr="004F4072">
        <w:rPr>
          <w:b/>
          <w:lang w:val="fr-BE"/>
        </w:rPr>
        <w:t>s</w:t>
      </w:r>
      <w:r w:rsidRPr="004F4072">
        <w:rPr>
          <w:lang w:val="fr-BE"/>
        </w:rPr>
        <w:t xml:space="preserve"> et pouvant, à défaut de paiement dans le délai légal, être remplacée par un emprisonnement subsidiaire de </w:t>
      </w:r>
      <w:r w:rsidRPr="004F4072">
        <w:rPr>
          <w:b/>
          <w:lang w:val="fr-BE"/>
        </w:rPr>
        <w:t>trois mois ;</w:t>
      </w:r>
    </w:p>
    <w:p w:rsidR="00C40492" w:rsidRPr="004F4072" w:rsidRDefault="00C40492" w:rsidP="009B04CE">
      <w:pPr>
        <w:rPr>
          <w:lang w:val="fr-BE"/>
        </w:rPr>
      </w:pPr>
      <w:r w:rsidRPr="004F4072">
        <w:rPr>
          <w:lang w:val="fr-BE"/>
        </w:rPr>
        <w:t>•</w:t>
      </w:r>
      <w:r w:rsidRPr="004F4072">
        <w:rPr>
          <w:lang w:val="fr-BE"/>
        </w:rPr>
        <w:tab/>
        <w:t xml:space="preserve">Le condamne en outre à verser une somme de </w:t>
      </w:r>
      <w:r w:rsidRPr="004F4072">
        <w:rPr>
          <w:b/>
          <w:lang w:val="fr-BE"/>
        </w:rPr>
        <w:t>VINGT-CINQ EUROS</w:t>
      </w:r>
      <w:r w:rsidRPr="004F4072">
        <w:rPr>
          <w:lang w:val="fr-BE"/>
        </w:rPr>
        <w:t xml:space="preserve"> augmentée des décimes additionnels, soit 25 X 6 = </w:t>
      </w:r>
      <w:r w:rsidRPr="004F4072">
        <w:rPr>
          <w:b/>
          <w:lang w:val="fr-BE"/>
        </w:rPr>
        <w:t>150 EUROS</w:t>
      </w:r>
      <w:r w:rsidRPr="004F4072">
        <w:rPr>
          <w:lang w:val="fr-BE"/>
        </w:rPr>
        <w:t>, à titre de contribution au Fonds Spécial pour l'Aide aux Victimes d'Actes Intentionnels de Violences ;</w:t>
      </w:r>
    </w:p>
    <w:p w:rsidR="00C40492" w:rsidRPr="004F4072" w:rsidRDefault="00C40492" w:rsidP="009B04CE">
      <w:pPr>
        <w:rPr>
          <w:lang w:val="fr-BE"/>
        </w:rPr>
      </w:pPr>
      <w:r w:rsidRPr="004F4072">
        <w:rPr>
          <w:lang w:val="fr-BE"/>
        </w:rPr>
        <w:t>•</w:t>
      </w:r>
      <w:r w:rsidRPr="004F4072">
        <w:rPr>
          <w:lang w:val="fr-BE"/>
        </w:rPr>
        <w:tab/>
        <w:t xml:space="preserve">Le condamne, de plus, au paiement d'une indemnité </w:t>
      </w:r>
      <w:r w:rsidRPr="004F4072">
        <w:rPr>
          <w:b/>
          <w:lang w:val="fr-BE"/>
        </w:rPr>
        <w:t>de CINQUANTE ET UN EUROS VINGT CENTIMES</w:t>
      </w:r>
      <w:r w:rsidR="009574E0" w:rsidRPr="004F4072">
        <w:rPr>
          <w:b/>
          <w:lang w:val="fr-BE"/>
        </w:rPr>
        <w:t> </w:t>
      </w:r>
      <w:r w:rsidR="009574E0" w:rsidRPr="004F4072">
        <w:rPr>
          <w:lang w:val="fr-BE"/>
        </w:rPr>
        <w:t>;</w:t>
      </w:r>
      <w:r w:rsidRPr="004F4072">
        <w:rPr>
          <w:lang w:val="fr-BE"/>
        </w:rPr>
        <w:t xml:space="preserve"> </w:t>
      </w:r>
    </w:p>
    <w:p w:rsidR="00C40492" w:rsidRPr="004F4072" w:rsidRDefault="00C40492" w:rsidP="009B04CE">
      <w:pPr>
        <w:rPr>
          <w:lang w:val="fr-BE"/>
        </w:rPr>
      </w:pPr>
      <w:r w:rsidRPr="004F4072">
        <w:rPr>
          <w:lang w:val="fr-BE"/>
        </w:rPr>
        <w:t>•</w:t>
      </w:r>
      <w:r w:rsidRPr="004F4072">
        <w:rPr>
          <w:lang w:val="fr-BE"/>
        </w:rPr>
        <w:tab/>
        <w:t>Le condamne à 'h des frais de l'action publi</w:t>
      </w:r>
      <w:r w:rsidR="009574E0" w:rsidRPr="004F4072">
        <w:rPr>
          <w:lang w:val="fr-BE"/>
        </w:rPr>
        <w:t>que, taxés au total actuel de 17</w:t>
      </w:r>
      <w:r w:rsidRPr="004F4072">
        <w:rPr>
          <w:lang w:val="fr-BE"/>
        </w:rPr>
        <w:t>54,17 euros ;</w:t>
      </w:r>
    </w:p>
    <w:p w:rsidR="009574E0" w:rsidRPr="004F4072" w:rsidRDefault="009574E0" w:rsidP="009574E0">
      <w:pPr>
        <w:rPr>
          <w:lang w:val="fr-BE"/>
        </w:rPr>
      </w:pPr>
    </w:p>
    <w:p w:rsidR="00C40492" w:rsidRPr="004F4072" w:rsidRDefault="00C40492" w:rsidP="009B04CE">
      <w:pPr>
        <w:rPr>
          <w:lang w:val="fr-BE"/>
        </w:rPr>
      </w:pPr>
      <w:r w:rsidRPr="004F4072">
        <w:rPr>
          <w:lang w:val="fr-BE"/>
        </w:rPr>
        <w:t>•</w:t>
      </w:r>
      <w:r w:rsidRPr="004F4072">
        <w:rPr>
          <w:lang w:val="fr-BE"/>
        </w:rPr>
        <w:tab/>
        <w:t xml:space="preserve">Condamne le prévenu </w:t>
      </w:r>
      <w:r w:rsidR="009574E0" w:rsidRPr="004F4072">
        <w:rPr>
          <w:b/>
          <w:lang w:val="fr-BE"/>
        </w:rPr>
        <w:t>V.A.</w:t>
      </w:r>
      <w:r w:rsidRPr="004F4072">
        <w:rPr>
          <w:b/>
          <w:lang w:val="fr-BE"/>
        </w:rPr>
        <w:t xml:space="preserve"> </w:t>
      </w:r>
      <w:r w:rsidRPr="004F4072">
        <w:rPr>
          <w:lang w:val="fr-BE"/>
        </w:rPr>
        <w:t>du chef des préventions Al, B</w:t>
      </w:r>
      <w:r w:rsidR="009574E0" w:rsidRPr="004F4072">
        <w:rPr>
          <w:lang w:val="fr-BE"/>
        </w:rPr>
        <w:t>1</w:t>
      </w:r>
      <w:r w:rsidRPr="004F4072">
        <w:rPr>
          <w:lang w:val="fr-BE"/>
        </w:rPr>
        <w:t>, B2, B3, D et E réunies</w:t>
      </w:r>
    </w:p>
    <w:p w:rsidR="00C40492" w:rsidRPr="004F4072" w:rsidRDefault="00C40492" w:rsidP="009574E0">
      <w:pPr>
        <w:pStyle w:val="Paragraphedeliste"/>
        <w:numPr>
          <w:ilvl w:val="0"/>
          <w:numId w:val="7"/>
        </w:numPr>
        <w:rPr>
          <w:lang w:val="fr-BE"/>
        </w:rPr>
      </w:pPr>
      <w:r w:rsidRPr="004F4072">
        <w:rPr>
          <w:lang w:val="fr-BE"/>
        </w:rPr>
        <w:t>à une</w:t>
      </w:r>
      <w:r w:rsidR="009574E0" w:rsidRPr="004F4072">
        <w:rPr>
          <w:lang w:val="fr-BE"/>
        </w:rPr>
        <w:t xml:space="preserve"> peine d'emprisonnement de </w:t>
      </w:r>
      <w:r w:rsidR="009574E0" w:rsidRPr="004F4072">
        <w:rPr>
          <w:b/>
          <w:lang w:val="fr-BE"/>
        </w:rPr>
        <w:t>CIN</w:t>
      </w:r>
      <w:r w:rsidRPr="004F4072">
        <w:rPr>
          <w:b/>
          <w:lang w:val="fr-BE"/>
        </w:rPr>
        <w:t xml:space="preserve">Q ANS </w:t>
      </w:r>
      <w:r w:rsidRPr="004F4072">
        <w:rPr>
          <w:lang w:val="fr-BE"/>
        </w:rPr>
        <w:t>et,</w:t>
      </w:r>
    </w:p>
    <w:p w:rsidR="00C40492" w:rsidRPr="004F4072" w:rsidRDefault="00C40492" w:rsidP="009574E0">
      <w:pPr>
        <w:pStyle w:val="Paragraphedeliste"/>
        <w:numPr>
          <w:ilvl w:val="0"/>
          <w:numId w:val="8"/>
        </w:numPr>
        <w:rPr>
          <w:b/>
          <w:lang w:val="fr-BE"/>
        </w:rPr>
      </w:pPr>
      <w:r w:rsidRPr="004F4072">
        <w:rPr>
          <w:lang w:val="fr-BE"/>
        </w:rPr>
        <w:t xml:space="preserve">à une peine d'amende de </w:t>
      </w:r>
      <w:r w:rsidRPr="004F4072">
        <w:rPr>
          <w:b/>
          <w:lang w:val="fr-BE"/>
        </w:rPr>
        <w:t>QUATRE MILLE EUROS</w:t>
      </w:r>
      <w:r w:rsidR="009574E0" w:rsidRPr="004F4072">
        <w:rPr>
          <w:b/>
          <w:lang w:val="fr-BE"/>
        </w:rPr>
        <w:t> ;</w:t>
      </w:r>
    </w:p>
    <w:p w:rsidR="00C40492" w:rsidRPr="004F4072" w:rsidRDefault="00C40492" w:rsidP="009B04CE">
      <w:pPr>
        <w:rPr>
          <w:b/>
          <w:lang w:val="fr-BE"/>
        </w:rPr>
      </w:pPr>
      <w:r w:rsidRPr="004F4072">
        <w:rPr>
          <w:lang w:val="fr-BE"/>
        </w:rPr>
        <w:t>•</w:t>
      </w:r>
      <w:r w:rsidRPr="004F4072">
        <w:rPr>
          <w:lang w:val="fr-BE"/>
        </w:rPr>
        <w:tab/>
        <w:t>Dit que le condamné sera interdit de l'exercice des d</w:t>
      </w:r>
      <w:r w:rsidR="009574E0" w:rsidRPr="004F4072">
        <w:rPr>
          <w:lang w:val="fr-BE"/>
        </w:rPr>
        <w:t>roits énumérés à l'article 31 a</w:t>
      </w:r>
      <w:r w:rsidRPr="004F4072">
        <w:rPr>
          <w:lang w:val="fr-BE"/>
        </w:rPr>
        <w:t>l</w:t>
      </w:r>
      <w:r w:rsidR="009574E0" w:rsidRPr="004F4072">
        <w:rPr>
          <w:lang w:val="fr-BE"/>
        </w:rPr>
        <w:t>.1</w:t>
      </w:r>
      <w:r w:rsidRPr="004F4072">
        <w:rPr>
          <w:lang w:val="fr-BE"/>
        </w:rPr>
        <w:t xml:space="preserve"> du Code pénal durant </w:t>
      </w:r>
      <w:r w:rsidRPr="004F4072">
        <w:rPr>
          <w:b/>
          <w:lang w:val="fr-BE"/>
        </w:rPr>
        <w:t>cinq ans ;</w:t>
      </w:r>
    </w:p>
    <w:p w:rsidR="00C40492" w:rsidRPr="004F4072" w:rsidRDefault="00C40492" w:rsidP="009B04CE">
      <w:pPr>
        <w:rPr>
          <w:lang w:val="fr-BE"/>
        </w:rPr>
      </w:pPr>
      <w:r w:rsidRPr="004F4072">
        <w:rPr>
          <w:lang w:val="fr-BE"/>
        </w:rPr>
        <w:lastRenderedPageBreak/>
        <w:t>•</w:t>
      </w:r>
      <w:r w:rsidRPr="004F4072">
        <w:rPr>
          <w:lang w:val="fr-BE"/>
        </w:rPr>
        <w:tab/>
        <w:t xml:space="preserve">L'amende de </w:t>
      </w:r>
      <w:r w:rsidRPr="004F4072">
        <w:rPr>
          <w:b/>
          <w:lang w:val="fr-BE"/>
        </w:rPr>
        <w:t>4.000 euros</w:t>
      </w:r>
      <w:r w:rsidRPr="004F4072">
        <w:rPr>
          <w:lang w:val="fr-BE"/>
        </w:rPr>
        <w:t xml:space="preserve">, portée par application de la loi sur les décimes additionnels à </w:t>
      </w:r>
      <w:r w:rsidRPr="004F4072">
        <w:rPr>
          <w:b/>
          <w:lang w:val="fr-BE"/>
        </w:rPr>
        <w:t>24.000 euros</w:t>
      </w:r>
      <w:r w:rsidRPr="004F4072">
        <w:rPr>
          <w:lang w:val="fr-BE"/>
        </w:rPr>
        <w:t xml:space="preserve"> et pouvant, à défaut de paiement dans le délai légal, être remplacée par un emprisonnement subsidiaire de </w:t>
      </w:r>
      <w:r w:rsidRPr="004F4072">
        <w:rPr>
          <w:b/>
          <w:lang w:val="fr-BE"/>
        </w:rPr>
        <w:t>trois mois ;</w:t>
      </w:r>
    </w:p>
    <w:p w:rsidR="00C40492" w:rsidRPr="004F4072" w:rsidRDefault="00C40492" w:rsidP="009B04CE">
      <w:pPr>
        <w:rPr>
          <w:lang w:val="fr-BE"/>
        </w:rPr>
      </w:pPr>
      <w:r w:rsidRPr="004F4072">
        <w:rPr>
          <w:lang w:val="fr-BE"/>
        </w:rPr>
        <w:t>•</w:t>
      </w:r>
      <w:r w:rsidRPr="004F4072">
        <w:rPr>
          <w:lang w:val="fr-BE"/>
        </w:rPr>
        <w:tab/>
        <w:t xml:space="preserve">Le condamne en outre à verser une somme de </w:t>
      </w:r>
      <w:r w:rsidRPr="004F4072">
        <w:rPr>
          <w:b/>
          <w:lang w:val="fr-BE"/>
        </w:rPr>
        <w:t>VINGT-CINQ EUROS</w:t>
      </w:r>
      <w:r w:rsidRPr="004F4072">
        <w:rPr>
          <w:lang w:val="fr-BE"/>
        </w:rPr>
        <w:t xml:space="preserve"> augmentée des dé</w:t>
      </w:r>
      <w:r w:rsidR="009574E0" w:rsidRPr="004F4072">
        <w:rPr>
          <w:lang w:val="fr-BE"/>
        </w:rPr>
        <w:t xml:space="preserve">cimes additionnels, soit 25 X 6 = </w:t>
      </w:r>
      <w:r w:rsidRPr="004F4072">
        <w:rPr>
          <w:b/>
          <w:lang w:val="fr-BE"/>
        </w:rPr>
        <w:t>150 EUROS</w:t>
      </w:r>
      <w:r w:rsidRPr="004F4072">
        <w:rPr>
          <w:lang w:val="fr-BE"/>
        </w:rPr>
        <w:t>, à titre de contribution au Fonds Spécial pour l'Aide aux Victimes d'Actes Intentionnels de Violences ;</w:t>
      </w:r>
    </w:p>
    <w:p w:rsidR="00C40492" w:rsidRPr="004F4072" w:rsidRDefault="00C40492" w:rsidP="009574E0">
      <w:pPr>
        <w:pStyle w:val="Paragraphedeliste"/>
        <w:numPr>
          <w:ilvl w:val="0"/>
          <w:numId w:val="6"/>
        </w:numPr>
        <w:rPr>
          <w:b/>
          <w:lang w:val="fr-BE"/>
        </w:rPr>
      </w:pPr>
      <w:r w:rsidRPr="004F4072">
        <w:rPr>
          <w:lang w:val="fr-BE"/>
        </w:rPr>
        <w:t xml:space="preserve"> </w:t>
      </w:r>
      <w:r w:rsidR="009574E0" w:rsidRPr="004F4072">
        <w:rPr>
          <w:lang w:val="fr-BE"/>
        </w:rPr>
        <w:t xml:space="preserve">Le </w:t>
      </w:r>
      <w:r w:rsidRPr="004F4072">
        <w:rPr>
          <w:lang w:val="fr-BE"/>
        </w:rPr>
        <w:t xml:space="preserve">condamne, de plus, au paiement d'une indemnité de </w:t>
      </w:r>
      <w:r w:rsidRPr="004F4072">
        <w:rPr>
          <w:b/>
          <w:lang w:val="fr-BE"/>
        </w:rPr>
        <w:t xml:space="preserve">CINQUANTE ET UN EUROS VINGT CENTIMES ; </w:t>
      </w:r>
    </w:p>
    <w:p w:rsidR="00C40492" w:rsidRPr="004F4072" w:rsidRDefault="00C40492" w:rsidP="009B04CE">
      <w:pPr>
        <w:rPr>
          <w:lang w:val="fr-BE"/>
        </w:rPr>
      </w:pPr>
      <w:r w:rsidRPr="004F4072">
        <w:rPr>
          <w:lang w:val="fr-BE"/>
        </w:rPr>
        <w:t>•</w:t>
      </w:r>
      <w:r w:rsidRPr="004F4072">
        <w:rPr>
          <w:lang w:val="fr-BE"/>
        </w:rPr>
        <w:tab/>
        <w:t>Le condamne à 1/4 des frais de l'action publique, taxés au total actuel de 1.754,17 euros ;</w:t>
      </w:r>
    </w:p>
    <w:p w:rsidR="009574E0" w:rsidRPr="004F4072" w:rsidRDefault="009574E0" w:rsidP="009B04CE">
      <w:pPr>
        <w:rPr>
          <w:lang w:val="fr-BE"/>
        </w:rPr>
      </w:pPr>
    </w:p>
    <w:p w:rsidR="00C40492" w:rsidRPr="004F4072" w:rsidRDefault="009574E0" w:rsidP="009B04CE">
      <w:pPr>
        <w:rPr>
          <w:lang w:val="fr-BE"/>
        </w:rPr>
      </w:pPr>
      <w:r w:rsidRPr="004F4072">
        <w:rPr>
          <w:lang w:val="fr-BE"/>
        </w:rPr>
        <w:t>•</w:t>
      </w:r>
      <w:r w:rsidRPr="004F4072">
        <w:rPr>
          <w:lang w:val="fr-BE"/>
        </w:rPr>
        <w:tab/>
      </w:r>
      <w:r w:rsidR="00C40492" w:rsidRPr="004F4072">
        <w:rPr>
          <w:lang w:val="fr-BE"/>
        </w:rPr>
        <w:t xml:space="preserve"> Condamne le prévenu </w:t>
      </w:r>
      <w:r w:rsidRPr="004F4072">
        <w:rPr>
          <w:b/>
          <w:lang w:val="fr-BE"/>
        </w:rPr>
        <w:t>P.D.</w:t>
      </w:r>
      <w:r w:rsidRPr="004F4072">
        <w:rPr>
          <w:lang w:val="fr-BE"/>
        </w:rPr>
        <w:t xml:space="preserve"> du chef des préventions A2, B1, </w:t>
      </w:r>
      <w:r w:rsidR="00C40492" w:rsidRPr="004F4072">
        <w:rPr>
          <w:lang w:val="fr-BE"/>
        </w:rPr>
        <w:t>B4 et E réunies :</w:t>
      </w:r>
    </w:p>
    <w:p w:rsidR="00C40492" w:rsidRPr="004F4072" w:rsidRDefault="00C40492" w:rsidP="009574E0">
      <w:pPr>
        <w:pStyle w:val="Paragraphedeliste"/>
        <w:numPr>
          <w:ilvl w:val="0"/>
          <w:numId w:val="9"/>
        </w:numPr>
        <w:rPr>
          <w:lang w:val="fr-BE"/>
        </w:rPr>
      </w:pPr>
      <w:r w:rsidRPr="004F4072">
        <w:rPr>
          <w:lang w:val="fr-BE"/>
        </w:rPr>
        <w:t xml:space="preserve">à une peine d'emprisonnement de </w:t>
      </w:r>
      <w:r w:rsidRPr="004F4072">
        <w:rPr>
          <w:b/>
          <w:lang w:val="fr-BE"/>
        </w:rPr>
        <w:t>CINQ ANS</w:t>
      </w:r>
      <w:r w:rsidRPr="004F4072">
        <w:rPr>
          <w:lang w:val="fr-BE"/>
        </w:rPr>
        <w:t xml:space="preserve"> et,</w:t>
      </w:r>
    </w:p>
    <w:p w:rsidR="00C40492" w:rsidRPr="004F4072" w:rsidRDefault="00C40492" w:rsidP="009574E0">
      <w:pPr>
        <w:pStyle w:val="Paragraphedeliste"/>
        <w:numPr>
          <w:ilvl w:val="0"/>
          <w:numId w:val="10"/>
        </w:numPr>
        <w:rPr>
          <w:lang w:val="fr-BE"/>
        </w:rPr>
      </w:pPr>
      <w:r w:rsidRPr="004F4072">
        <w:rPr>
          <w:lang w:val="fr-BE"/>
        </w:rPr>
        <w:t>à une peine d'amende de</w:t>
      </w:r>
      <w:r w:rsidRPr="004F4072">
        <w:rPr>
          <w:b/>
          <w:lang w:val="fr-BE"/>
        </w:rPr>
        <w:t xml:space="preserve"> QUATRE MILLE EUROS ;</w:t>
      </w:r>
    </w:p>
    <w:p w:rsidR="00C40492" w:rsidRPr="004F4072" w:rsidRDefault="00C40492" w:rsidP="009B04CE">
      <w:pPr>
        <w:rPr>
          <w:lang w:val="fr-BE"/>
        </w:rPr>
      </w:pPr>
      <w:r w:rsidRPr="004F4072">
        <w:rPr>
          <w:lang w:val="fr-BE"/>
        </w:rPr>
        <w:t>•</w:t>
      </w:r>
      <w:r w:rsidRPr="004F4072">
        <w:rPr>
          <w:lang w:val="fr-BE"/>
        </w:rPr>
        <w:tab/>
        <w:t xml:space="preserve">Dit que le condamné sera interdit de l'exercice des droits énumérés à l'article 31 ail du Code pénal durant </w:t>
      </w:r>
      <w:r w:rsidRPr="004F4072">
        <w:rPr>
          <w:b/>
          <w:lang w:val="fr-BE"/>
        </w:rPr>
        <w:t>cinq ans ;</w:t>
      </w:r>
    </w:p>
    <w:p w:rsidR="00C40492" w:rsidRPr="004F4072" w:rsidRDefault="00C40492" w:rsidP="009B04CE">
      <w:pPr>
        <w:rPr>
          <w:lang w:val="fr-BE"/>
        </w:rPr>
      </w:pPr>
      <w:r w:rsidRPr="004F4072">
        <w:rPr>
          <w:lang w:val="fr-BE"/>
        </w:rPr>
        <w:t>•</w:t>
      </w:r>
      <w:r w:rsidRPr="004F4072">
        <w:rPr>
          <w:lang w:val="fr-BE"/>
        </w:rPr>
        <w:tab/>
        <w:t xml:space="preserve">L'amende de </w:t>
      </w:r>
      <w:r w:rsidRPr="004F4072">
        <w:rPr>
          <w:b/>
          <w:lang w:val="fr-BE"/>
        </w:rPr>
        <w:t>4.000 euros</w:t>
      </w:r>
      <w:r w:rsidRPr="004F4072">
        <w:rPr>
          <w:lang w:val="fr-BE"/>
        </w:rPr>
        <w:t>, portée par application de la loi sur les décimes additionnels à</w:t>
      </w:r>
      <w:r w:rsidR="009574E0" w:rsidRPr="004F4072">
        <w:rPr>
          <w:lang w:val="fr-BE"/>
        </w:rPr>
        <w:t xml:space="preserve"> </w:t>
      </w:r>
      <w:r w:rsidRPr="004F4072">
        <w:rPr>
          <w:b/>
          <w:lang w:val="fr-BE"/>
        </w:rPr>
        <w:t>24.000 euros</w:t>
      </w:r>
      <w:r w:rsidRPr="004F4072">
        <w:rPr>
          <w:lang w:val="fr-BE"/>
        </w:rPr>
        <w:t xml:space="preserve"> et pouvant, à défaut de paiement dans le délai légal, être remplacée par un emprisonnement subsidiaire de </w:t>
      </w:r>
      <w:r w:rsidRPr="004F4072">
        <w:rPr>
          <w:b/>
          <w:lang w:val="fr-BE"/>
        </w:rPr>
        <w:t>trois mois ;</w:t>
      </w:r>
    </w:p>
    <w:p w:rsidR="00C40492" w:rsidRPr="004F4072" w:rsidRDefault="00C40492" w:rsidP="009B04CE">
      <w:pPr>
        <w:rPr>
          <w:lang w:val="fr-BE"/>
        </w:rPr>
      </w:pPr>
      <w:r w:rsidRPr="004F4072">
        <w:rPr>
          <w:lang w:val="fr-BE"/>
        </w:rPr>
        <w:t>•</w:t>
      </w:r>
      <w:r w:rsidRPr="004F4072">
        <w:rPr>
          <w:lang w:val="fr-BE"/>
        </w:rPr>
        <w:tab/>
        <w:t xml:space="preserve">Le condamne en outre à verser une somme de </w:t>
      </w:r>
      <w:r w:rsidRPr="004F4072">
        <w:rPr>
          <w:b/>
          <w:lang w:val="fr-BE"/>
        </w:rPr>
        <w:t>VINGT-CINQ EUROS</w:t>
      </w:r>
      <w:r w:rsidRPr="004F4072">
        <w:rPr>
          <w:lang w:val="fr-BE"/>
        </w:rPr>
        <w:t xml:space="preserve"> augmentée des décimes additionnels, soit 25 X 6 = </w:t>
      </w:r>
      <w:r w:rsidRPr="004F4072">
        <w:rPr>
          <w:b/>
          <w:lang w:val="fr-BE"/>
        </w:rPr>
        <w:t>150 EUROS</w:t>
      </w:r>
      <w:r w:rsidRPr="004F4072">
        <w:rPr>
          <w:lang w:val="fr-BE"/>
        </w:rPr>
        <w:t>, à titre de contribution au Fonds Spécial pour l'Aide aux Victimes d'Actes Intentionnels de Violences ;</w:t>
      </w:r>
    </w:p>
    <w:p w:rsidR="00C40492" w:rsidRPr="004F4072" w:rsidRDefault="00C40492" w:rsidP="009B04CE">
      <w:pPr>
        <w:rPr>
          <w:b/>
          <w:lang w:val="fr-BE"/>
        </w:rPr>
      </w:pPr>
      <w:r w:rsidRPr="004F4072">
        <w:rPr>
          <w:lang w:val="fr-BE"/>
        </w:rPr>
        <w:t>•</w:t>
      </w:r>
      <w:r w:rsidRPr="004F4072">
        <w:rPr>
          <w:lang w:val="fr-BE"/>
        </w:rPr>
        <w:tab/>
        <w:t xml:space="preserve">Le condamne, de plus, au paiement d'une indemnité de </w:t>
      </w:r>
      <w:r w:rsidRPr="004F4072">
        <w:rPr>
          <w:b/>
          <w:lang w:val="fr-BE"/>
        </w:rPr>
        <w:t xml:space="preserve">CINQUANTE ET UN EUROS VINGT CENTIMES ; </w:t>
      </w:r>
    </w:p>
    <w:p w:rsidR="00C40492" w:rsidRPr="004F4072" w:rsidRDefault="00C40492" w:rsidP="009B04CE">
      <w:pPr>
        <w:pBdr>
          <w:bottom w:val="dotted" w:sz="24" w:space="1" w:color="auto"/>
        </w:pBdr>
        <w:rPr>
          <w:lang w:val="fr-BE"/>
        </w:rPr>
      </w:pPr>
      <w:r w:rsidRPr="004F4072">
        <w:rPr>
          <w:lang w:val="fr-BE"/>
        </w:rPr>
        <w:t>•</w:t>
      </w:r>
      <w:r w:rsidRPr="004F4072">
        <w:rPr>
          <w:lang w:val="fr-BE"/>
        </w:rPr>
        <w:tab/>
        <w:t>Le condamne à 1/4 des frais de l'action publique, taxés au total actuel de 1</w:t>
      </w:r>
      <w:r w:rsidR="009E4E52" w:rsidRPr="004F4072">
        <w:rPr>
          <w:lang w:val="fr-BE"/>
        </w:rPr>
        <w:t>7</w:t>
      </w:r>
      <w:r w:rsidRPr="004F4072">
        <w:rPr>
          <w:lang w:val="fr-BE"/>
        </w:rPr>
        <w:t>54,17 euros ;</w:t>
      </w:r>
    </w:p>
    <w:p w:rsidR="009E4E52" w:rsidRDefault="009E4E52" w:rsidP="009B04CE">
      <w:pPr>
        <w:pBdr>
          <w:bottom w:val="dotted" w:sz="24" w:space="1" w:color="auto"/>
        </w:pBdr>
        <w:rPr>
          <w:lang w:val="fr-BE"/>
        </w:rPr>
      </w:pPr>
    </w:p>
    <w:p w:rsidR="009E4E52" w:rsidRPr="00C40492" w:rsidRDefault="009E4E52" w:rsidP="009B04CE">
      <w:pPr>
        <w:rPr>
          <w:lang w:val="fr-BE"/>
        </w:rPr>
      </w:pPr>
    </w:p>
    <w:p w:rsidR="00C40492" w:rsidRPr="00C40492" w:rsidRDefault="00C40492" w:rsidP="009B04CE">
      <w:pPr>
        <w:rPr>
          <w:lang w:val="fr-BE"/>
        </w:rPr>
      </w:pPr>
      <w:r w:rsidRPr="00C40492">
        <w:rPr>
          <w:lang w:val="fr-BE"/>
        </w:rPr>
        <w:t>•</w:t>
      </w:r>
      <w:r w:rsidRPr="00C40492">
        <w:rPr>
          <w:lang w:val="fr-BE"/>
        </w:rPr>
        <w:tab/>
        <w:t xml:space="preserve">Prononce la confiscation des objets saisis et déposés au greffe sous les numéros 38296/12, 38291/12, 38288/12, 02702/13 appartenant au condamné </w:t>
      </w:r>
      <w:r w:rsidR="009E4E52">
        <w:rPr>
          <w:lang w:val="fr-BE"/>
        </w:rPr>
        <w:t>V.A.</w:t>
      </w:r>
      <w:r w:rsidRPr="00C40492">
        <w:rPr>
          <w:lang w:val="fr-BE"/>
        </w:rPr>
        <w:t xml:space="preserve"> et ayant servi à commettre l'infraction de la prévention D ;</w:t>
      </w:r>
    </w:p>
    <w:p w:rsidR="00C40492" w:rsidRPr="00C40492" w:rsidRDefault="00C40492" w:rsidP="009B04CE">
      <w:pPr>
        <w:rPr>
          <w:lang w:val="fr-BE"/>
        </w:rPr>
      </w:pPr>
      <w:r w:rsidRPr="00C40492">
        <w:rPr>
          <w:lang w:val="fr-BE"/>
        </w:rPr>
        <w:t>•</w:t>
      </w:r>
      <w:r w:rsidRPr="00C40492">
        <w:rPr>
          <w:lang w:val="fr-BE"/>
        </w:rPr>
        <w:tab/>
        <w:t xml:space="preserve">Prononce la confiscation de la drogue et des objets saisis et déposés au greffe sous les numéros 38285 et 02699/13 appartenant au condamné </w:t>
      </w:r>
      <w:r w:rsidR="009E4E52">
        <w:rPr>
          <w:lang w:val="fr-BE"/>
        </w:rPr>
        <w:t>M.F.</w:t>
      </w:r>
      <w:r w:rsidRPr="00C40492">
        <w:rPr>
          <w:lang w:val="fr-BE"/>
        </w:rPr>
        <w:t xml:space="preserve"> et ayant servi à commettre l'infraction de la prévention D ;</w:t>
      </w:r>
    </w:p>
    <w:p w:rsidR="00C40492" w:rsidRPr="00C40492" w:rsidRDefault="00C40492" w:rsidP="009B04CE">
      <w:pPr>
        <w:rPr>
          <w:lang w:val="fr-BE"/>
        </w:rPr>
      </w:pPr>
      <w:r w:rsidRPr="00C40492">
        <w:rPr>
          <w:lang w:val="fr-BE"/>
        </w:rPr>
        <w:t>•</w:t>
      </w:r>
      <w:r w:rsidRPr="00C40492">
        <w:rPr>
          <w:lang w:val="fr-BE"/>
        </w:rPr>
        <w:tab/>
        <w:t xml:space="preserve">Prononce la confiscation dans le chef de </w:t>
      </w:r>
      <w:r w:rsidR="009E4E52">
        <w:rPr>
          <w:lang w:val="fr-BE"/>
        </w:rPr>
        <w:t>M.F.</w:t>
      </w:r>
      <w:r w:rsidRPr="00C40492">
        <w:rPr>
          <w:lang w:val="fr-BE"/>
        </w:rPr>
        <w:t xml:space="preserve"> d'une somme de 62.200,00 €, qui constitue un avantage patrimonial tiré des infractions A.1, B.1, B2 et B3 ;</w:t>
      </w:r>
    </w:p>
    <w:p w:rsidR="00C40492" w:rsidRPr="00C40492" w:rsidRDefault="00C40492" w:rsidP="009B04CE">
      <w:pPr>
        <w:rPr>
          <w:lang w:val="fr-BE"/>
        </w:rPr>
      </w:pPr>
      <w:r w:rsidRPr="00C40492">
        <w:rPr>
          <w:lang w:val="fr-BE"/>
        </w:rPr>
        <w:lastRenderedPageBreak/>
        <w:t>•</w:t>
      </w:r>
      <w:r w:rsidRPr="00C40492">
        <w:rPr>
          <w:lang w:val="fr-BE"/>
        </w:rPr>
        <w:tab/>
        <w:t xml:space="preserve">Prononce la confiscation dans le chef de </w:t>
      </w:r>
      <w:r w:rsidR="009E4E52">
        <w:rPr>
          <w:lang w:val="fr-BE"/>
        </w:rPr>
        <w:t>V.T.</w:t>
      </w:r>
      <w:r w:rsidRPr="00C40492">
        <w:rPr>
          <w:lang w:val="fr-BE"/>
        </w:rPr>
        <w:t xml:space="preserve"> d'une somme de 5.200,00 €, qui constitue un avantage patrimonial tiré des infractions A.1, B1, B2, B3 ;</w:t>
      </w:r>
    </w:p>
    <w:p w:rsidR="00C40492" w:rsidRPr="00C40492" w:rsidRDefault="00C40492" w:rsidP="009B04CE">
      <w:pPr>
        <w:rPr>
          <w:lang w:val="fr-BE"/>
        </w:rPr>
      </w:pPr>
      <w:r w:rsidRPr="00C40492">
        <w:rPr>
          <w:lang w:val="fr-BE"/>
        </w:rPr>
        <w:t>•</w:t>
      </w:r>
      <w:r w:rsidRPr="00C40492">
        <w:rPr>
          <w:lang w:val="fr-BE"/>
        </w:rPr>
        <w:tab/>
        <w:t xml:space="preserve">Prononce la confiscation dans le chef de </w:t>
      </w:r>
      <w:r w:rsidR="009E4E52">
        <w:rPr>
          <w:lang w:val="fr-BE"/>
        </w:rPr>
        <w:t>V.A.</w:t>
      </w:r>
      <w:r w:rsidRPr="00C40492">
        <w:rPr>
          <w:lang w:val="fr-BE"/>
        </w:rPr>
        <w:t xml:space="preserve"> d'une somme de 2.000,00 €, qui constitue un avantage patrimonial tiré des infractions D ;</w:t>
      </w:r>
    </w:p>
    <w:p w:rsidR="00C40492" w:rsidRDefault="00C40492" w:rsidP="009B04CE">
      <w:pPr>
        <w:rPr>
          <w:lang w:val="fr-BE"/>
        </w:rPr>
      </w:pPr>
      <w:r w:rsidRPr="00C40492">
        <w:rPr>
          <w:lang w:val="fr-BE"/>
        </w:rPr>
        <w:t>•</w:t>
      </w:r>
      <w:r w:rsidRPr="00C40492">
        <w:rPr>
          <w:lang w:val="fr-BE"/>
        </w:rPr>
        <w:tab/>
        <w:t xml:space="preserve">Prononce la confiscation dans le chef de </w:t>
      </w:r>
      <w:r w:rsidR="009E4E52">
        <w:rPr>
          <w:lang w:val="fr-BE"/>
        </w:rPr>
        <w:t>P.D. d'une somme de 17.700 €</w:t>
      </w:r>
      <w:r w:rsidRPr="00C40492">
        <w:rPr>
          <w:lang w:val="fr-BE"/>
        </w:rPr>
        <w:t>, qui constitue un avantage patrimonial tiré des infractions A2, B</w:t>
      </w:r>
      <w:r w:rsidR="009E4E52">
        <w:rPr>
          <w:lang w:val="fr-BE"/>
        </w:rPr>
        <w:t>1</w:t>
      </w:r>
      <w:r w:rsidRPr="00C40492">
        <w:rPr>
          <w:lang w:val="fr-BE"/>
        </w:rPr>
        <w:t xml:space="preserve"> et B4 ;</w:t>
      </w:r>
    </w:p>
    <w:p w:rsidR="009E4E52" w:rsidRPr="00C40492" w:rsidRDefault="009E4E52" w:rsidP="009B04CE">
      <w:pPr>
        <w:rPr>
          <w:lang w:val="fr-BE"/>
        </w:rPr>
      </w:pPr>
    </w:p>
    <w:p w:rsidR="00C40492" w:rsidRPr="009E4E52" w:rsidRDefault="00C40492" w:rsidP="009B04CE">
      <w:pPr>
        <w:rPr>
          <w:b/>
          <w:lang w:val="fr-BE"/>
        </w:rPr>
      </w:pPr>
      <w:r w:rsidRPr="009E4E52">
        <w:rPr>
          <w:b/>
          <w:lang w:val="fr-BE"/>
        </w:rPr>
        <w:t>ET STATUANT SUR LA DEMANDE DE LA PARTIE CIVILE :</w:t>
      </w:r>
    </w:p>
    <w:p w:rsidR="00C40492" w:rsidRPr="00C40492" w:rsidRDefault="00C40492" w:rsidP="009B04CE">
      <w:pPr>
        <w:rPr>
          <w:lang w:val="fr-BE"/>
        </w:rPr>
      </w:pPr>
      <w:r w:rsidRPr="00C40492">
        <w:rPr>
          <w:lang w:val="fr-BE"/>
        </w:rPr>
        <w:t xml:space="preserve">La cause est en état d'être jugée quant aux intérêts civils, relatifs à la demande de </w:t>
      </w:r>
      <w:r w:rsidR="009E4E52">
        <w:rPr>
          <w:lang w:val="fr-BE"/>
        </w:rPr>
        <w:t>O.V</w:t>
      </w:r>
      <w:r w:rsidRPr="00C40492">
        <w:rPr>
          <w:lang w:val="fr-BE"/>
        </w:rPr>
        <w:t>.</w:t>
      </w:r>
    </w:p>
    <w:p w:rsidR="00C40492" w:rsidRPr="00C40492" w:rsidRDefault="00C40492" w:rsidP="009B04CE">
      <w:pPr>
        <w:rPr>
          <w:lang w:val="fr-BE"/>
        </w:rPr>
      </w:pPr>
      <w:r w:rsidRPr="00C40492">
        <w:rPr>
          <w:lang w:val="fr-BE"/>
        </w:rPr>
        <w:t>La demande de cette partie civile est recevable et fondée.</w:t>
      </w:r>
    </w:p>
    <w:p w:rsidR="00C40492" w:rsidRPr="00C40492" w:rsidRDefault="00C40492" w:rsidP="009B04CE">
      <w:pPr>
        <w:rPr>
          <w:lang w:val="fr-BE"/>
        </w:rPr>
      </w:pPr>
      <w:r w:rsidRPr="00C40492">
        <w:rPr>
          <w:lang w:val="fr-BE"/>
        </w:rPr>
        <w:t xml:space="preserve">La partie civile </w:t>
      </w:r>
      <w:r w:rsidR="009E4E52">
        <w:rPr>
          <w:lang w:val="fr-BE"/>
        </w:rPr>
        <w:t>O.V</w:t>
      </w:r>
      <w:r w:rsidRPr="00C40492">
        <w:rPr>
          <w:lang w:val="fr-BE"/>
        </w:rPr>
        <w:t xml:space="preserve">. sollicite un montant ex aequo et </w:t>
      </w:r>
      <w:proofErr w:type="spellStart"/>
      <w:r w:rsidRPr="00C40492">
        <w:rPr>
          <w:lang w:val="fr-BE"/>
        </w:rPr>
        <w:t>bono</w:t>
      </w:r>
      <w:proofErr w:type="spellEnd"/>
      <w:r w:rsidRPr="00C40492">
        <w:rPr>
          <w:lang w:val="fr-BE"/>
        </w:rPr>
        <w:t xml:space="preserve"> à titre de dommage matériel et moral confondus, de 5.000,00 €. Comme cela correspond à un montant inférieur à celui qu'elle dut, selon une estimation raisonnable et approximative faite par le ministère public, remettre à son proxénète, il y a lieu de faire droit à cette demande et de lui accorder le montant sollicité.</w:t>
      </w:r>
    </w:p>
    <w:p w:rsidR="00C40492" w:rsidRDefault="00C40492" w:rsidP="009B04CE">
      <w:pPr>
        <w:rPr>
          <w:lang w:val="fr-BE"/>
        </w:rPr>
      </w:pPr>
      <w:r w:rsidRPr="00C40492">
        <w:rPr>
          <w:lang w:val="fr-BE"/>
        </w:rPr>
        <w:t>En application de l'article 2 de la loi du 13 avril 2005 (M.B. du 3 mai 2005), le tribunal doit réserver d'office les intérêts civils en ce qui concerne les demandes d'éventuelles autres parties civiles, la cause n'étant pas en état quant à ce.</w:t>
      </w:r>
    </w:p>
    <w:p w:rsidR="009E4E52" w:rsidRPr="00C40492" w:rsidRDefault="009E4E52" w:rsidP="009B04CE">
      <w:pPr>
        <w:rPr>
          <w:lang w:val="fr-BE"/>
        </w:rPr>
      </w:pPr>
    </w:p>
    <w:p w:rsidR="009E4E52" w:rsidRDefault="00C40492" w:rsidP="009B04CE">
      <w:pPr>
        <w:rPr>
          <w:b/>
          <w:lang w:val="fr-BE"/>
        </w:rPr>
      </w:pPr>
      <w:r w:rsidRPr="009E4E52">
        <w:rPr>
          <w:b/>
          <w:lang w:val="fr-BE"/>
        </w:rPr>
        <w:t xml:space="preserve">PAR CES MOTIFS, </w:t>
      </w:r>
    </w:p>
    <w:p w:rsidR="00C40492" w:rsidRPr="009E4E52" w:rsidRDefault="00C40492" w:rsidP="009B04CE">
      <w:pPr>
        <w:rPr>
          <w:b/>
          <w:lang w:val="fr-BE"/>
        </w:rPr>
      </w:pPr>
      <w:r w:rsidRPr="009E4E52">
        <w:rPr>
          <w:b/>
          <w:lang w:val="fr-BE"/>
        </w:rPr>
        <w:t>LE TRIBUNAL,</w:t>
      </w:r>
    </w:p>
    <w:p w:rsidR="00C40492" w:rsidRPr="00C40492" w:rsidRDefault="00C40492" w:rsidP="009B04CE">
      <w:pPr>
        <w:rPr>
          <w:lang w:val="fr-BE"/>
        </w:rPr>
      </w:pPr>
      <w:r w:rsidRPr="00C40492">
        <w:rPr>
          <w:lang w:val="fr-BE"/>
        </w:rPr>
        <w:t xml:space="preserve">Condamne les prévenus </w:t>
      </w:r>
      <w:r w:rsidR="009E4E52">
        <w:rPr>
          <w:lang w:val="fr-BE"/>
        </w:rPr>
        <w:t>M.F.</w:t>
      </w:r>
      <w:r w:rsidRPr="00C40492">
        <w:rPr>
          <w:lang w:val="fr-BE"/>
        </w:rPr>
        <w:t xml:space="preserve"> alias </w:t>
      </w:r>
      <w:r w:rsidR="009E4E52">
        <w:rPr>
          <w:lang w:val="fr-BE"/>
        </w:rPr>
        <w:t>V.F.</w:t>
      </w:r>
      <w:r w:rsidRPr="00C40492">
        <w:rPr>
          <w:lang w:val="fr-BE"/>
        </w:rPr>
        <w:t xml:space="preserve">, </w:t>
      </w:r>
      <w:r w:rsidR="009E4E52">
        <w:rPr>
          <w:lang w:val="fr-BE"/>
        </w:rPr>
        <w:t>V.T.</w:t>
      </w:r>
      <w:r w:rsidRPr="00C40492">
        <w:rPr>
          <w:lang w:val="fr-BE"/>
        </w:rPr>
        <w:t xml:space="preserve">, </w:t>
      </w:r>
      <w:r w:rsidR="009E4E52">
        <w:rPr>
          <w:lang w:val="fr-BE"/>
        </w:rPr>
        <w:t>V.A.</w:t>
      </w:r>
      <w:r w:rsidRPr="00C40492">
        <w:rPr>
          <w:lang w:val="fr-BE"/>
        </w:rPr>
        <w:t xml:space="preserve"> et </w:t>
      </w:r>
      <w:r w:rsidR="009E4E52">
        <w:rPr>
          <w:lang w:val="fr-BE"/>
        </w:rPr>
        <w:t>P.D.</w:t>
      </w:r>
      <w:r w:rsidRPr="00C40492">
        <w:rPr>
          <w:lang w:val="fr-BE"/>
        </w:rPr>
        <w:t xml:space="preserve">, solidairement, in </w:t>
      </w:r>
      <w:proofErr w:type="spellStart"/>
      <w:r w:rsidRPr="00C40492">
        <w:rPr>
          <w:lang w:val="fr-BE"/>
        </w:rPr>
        <w:t>solidum</w:t>
      </w:r>
      <w:proofErr w:type="spellEnd"/>
      <w:r w:rsidRPr="00C40492">
        <w:rPr>
          <w:lang w:val="fr-BE"/>
        </w:rPr>
        <w:t>, ou l'un à défaut de l'autre, au paiement de la somme</w:t>
      </w:r>
      <w:r w:rsidR="009E4E52">
        <w:rPr>
          <w:lang w:val="fr-BE"/>
        </w:rPr>
        <w:t xml:space="preserve"> de CINQ MILLE EUROS (5.000,00 €</w:t>
      </w:r>
      <w:r w:rsidRPr="00C40492">
        <w:rPr>
          <w:lang w:val="fr-BE"/>
        </w:rPr>
        <w:t>), à titre de dommage matériel et moral confondus, augmenté des dépens, non liquidés.</w:t>
      </w:r>
    </w:p>
    <w:p w:rsidR="00C40492" w:rsidRDefault="00C40492" w:rsidP="009B04CE">
      <w:pPr>
        <w:rPr>
          <w:lang w:val="fr-BE"/>
        </w:rPr>
      </w:pPr>
      <w:r w:rsidRPr="00C40492">
        <w:rPr>
          <w:lang w:val="fr-BE"/>
        </w:rPr>
        <w:t xml:space="preserve">Reserve d'office les intérêts civils en ce qui concerne les demandes d'éventuelles autres parties </w:t>
      </w:r>
      <w:r w:rsidRPr="009E4E52">
        <w:rPr>
          <w:lang w:val="fr-BE"/>
        </w:rPr>
        <w:t>civiles.</w:t>
      </w:r>
    </w:p>
    <w:p w:rsidR="009E4E52" w:rsidRPr="009E4E52" w:rsidRDefault="009E4E52" w:rsidP="009B04CE">
      <w:pPr>
        <w:rPr>
          <w:b/>
          <w:lang w:val="fr-BE"/>
        </w:rPr>
      </w:pPr>
    </w:p>
    <w:p w:rsidR="00C40492" w:rsidRDefault="00C40492" w:rsidP="009B04CE">
      <w:pPr>
        <w:rPr>
          <w:b/>
          <w:lang w:val="fr-BE"/>
        </w:rPr>
      </w:pPr>
      <w:r w:rsidRPr="009E4E52">
        <w:rPr>
          <w:b/>
          <w:lang w:val="fr-BE"/>
        </w:rPr>
        <w:t>SUR L'ARRESTATION IMMÉDIATE</w:t>
      </w:r>
    </w:p>
    <w:p w:rsidR="009E4E52" w:rsidRPr="009E4E52" w:rsidRDefault="009E4E52" w:rsidP="009B04CE">
      <w:pPr>
        <w:rPr>
          <w:b/>
          <w:lang w:val="fr-BE"/>
        </w:rPr>
      </w:pPr>
    </w:p>
    <w:p w:rsidR="00C40492" w:rsidRPr="009E4E52" w:rsidRDefault="00C40492" w:rsidP="009E4E52">
      <w:pPr>
        <w:pStyle w:val="Paragraphedeliste"/>
        <w:numPr>
          <w:ilvl w:val="0"/>
          <w:numId w:val="6"/>
        </w:numPr>
        <w:rPr>
          <w:lang w:val="fr-BE"/>
        </w:rPr>
      </w:pPr>
      <w:r w:rsidRPr="009E4E52">
        <w:rPr>
          <w:lang w:val="fr-BE"/>
        </w:rPr>
        <w:t xml:space="preserve"> Ouï le ministère public en ses réquisitions tendant à obtenir l'arrestation immédiate des condamnés </w:t>
      </w:r>
      <w:r w:rsidR="009E4E52">
        <w:rPr>
          <w:lang w:val="fr-BE"/>
        </w:rPr>
        <w:t>V.T.</w:t>
      </w:r>
      <w:r w:rsidRPr="009E4E52">
        <w:rPr>
          <w:lang w:val="fr-BE"/>
        </w:rPr>
        <w:t xml:space="preserve">, </w:t>
      </w:r>
      <w:r w:rsidR="009E4E52">
        <w:rPr>
          <w:lang w:val="fr-BE"/>
        </w:rPr>
        <w:t>V.A.</w:t>
      </w:r>
      <w:r w:rsidRPr="009E4E52">
        <w:rPr>
          <w:lang w:val="fr-BE"/>
        </w:rPr>
        <w:t xml:space="preserve"> et </w:t>
      </w:r>
      <w:r w:rsidR="009E4E52">
        <w:rPr>
          <w:lang w:val="fr-BE"/>
        </w:rPr>
        <w:t>P.D.</w:t>
      </w:r>
      <w:r w:rsidRPr="009E4E52">
        <w:rPr>
          <w:lang w:val="fr-BE"/>
        </w:rPr>
        <w:t xml:space="preserve"> ;</w:t>
      </w:r>
    </w:p>
    <w:p w:rsidR="00C40492" w:rsidRPr="00C40492" w:rsidRDefault="00C40492" w:rsidP="009B04CE">
      <w:pPr>
        <w:rPr>
          <w:lang w:val="fr-BE"/>
        </w:rPr>
      </w:pPr>
      <w:r w:rsidRPr="00C40492">
        <w:rPr>
          <w:lang w:val="fr-BE"/>
        </w:rPr>
        <w:t>•</w:t>
      </w:r>
      <w:r w:rsidRPr="00C40492">
        <w:rPr>
          <w:lang w:val="fr-BE"/>
        </w:rPr>
        <w:tab/>
        <w:t>Attendu que ces condamnés ne comparaissent pas à l'audience de ce jour ;</w:t>
      </w:r>
    </w:p>
    <w:p w:rsidR="00C40492" w:rsidRPr="00C40492" w:rsidRDefault="009E4E52" w:rsidP="009B04CE">
      <w:pPr>
        <w:rPr>
          <w:lang w:val="fr-BE"/>
        </w:rPr>
      </w:pPr>
      <w:r w:rsidRPr="00C40492">
        <w:rPr>
          <w:lang w:val="fr-BE"/>
        </w:rPr>
        <w:t>•</w:t>
      </w:r>
      <w:r w:rsidR="00C40492" w:rsidRPr="00C40492">
        <w:rPr>
          <w:lang w:val="fr-BE"/>
        </w:rPr>
        <w:tab/>
        <w:t>Attendu qu'il est justifié de craindre que ces condamnés tentent de se soustraire à l'exécution de leur peine eu égard à leurs absences aux audiences;</w:t>
      </w:r>
    </w:p>
    <w:p w:rsidR="009E4E52" w:rsidRDefault="00C40492" w:rsidP="009B04CE">
      <w:pPr>
        <w:rPr>
          <w:lang w:val="fr-BE"/>
        </w:rPr>
      </w:pPr>
      <w:r w:rsidRPr="00C40492">
        <w:rPr>
          <w:lang w:val="fr-BE"/>
        </w:rPr>
        <w:t>•</w:t>
      </w:r>
      <w:r w:rsidRPr="00C40492">
        <w:rPr>
          <w:lang w:val="fr-BE"/>
        </w:rPr>
        <w:tab/>
        <w:t xml:space="preserve">Par application de l'article 33§2 de la loi du 20 juillet 1990 : </w:t>
      </w:r>
    </w:p>
    <w:p w:rsidR="009E4E52" w:rsidRDefault="009E4E52" w:rsidP="009B04CE">
      <w:pPr>
        <w:rPr>
          <w:b/>
          <w:lang w:val="fr-BE"/>
        </w:rPr>
      </w:pPr>
    </w:p>
    <w:p w:rsidR="00C40492" w:rsidRPr="009E4E52" w:rsidRDefault="00C40492" w:rsidP="009B04CE">
      <w:pPr>
        <w:rPr>
          <w:b/>
          <w:lang w:val="fr-BE"/>
        </w:rPr>
      </w:pPr>
      <w:r w:rsidRPr="009E4E52">
        <w:rPr>
          <w:b/>
          <w:lang w:val="fr-BE"/>
        </w:rPr>
        <w:lastRenderedPageBreak/>
        <w:t>LE TRIBUNAL,</w:t>
      </w:r>
    </w:p>
    <w:p w:rsidR="009E4E52" w:rsidRDefault="009E4E52" w:rsidP="009B04CE">
      <w:pPr>
        <w:rPr>
          <w:lang w:val="fr-BE"/>
        </w:rPr>
      </w:pPr>
    </w:p>
    <w:p w:rsidR="00C40492" w:rsidRDefault="00C40492" w:rsidP="009B04CE">
      <w:pPr>
        <w:rPr>
          <w:lang w:val="fr-BE"/>
        </w:rPr>
      </w:pPr>
      <w:r w:rsidRPr="00C40492">
        <w:rPr>
          <w:lang w:val="fr-BE"/>
        </w:rPr>
        <w:t xml:space="preserve">Ordonne l'arrestation immédiate des condamnés </w:t>
      </w:r>
      <w:r w:rsidR="009E4E52">
        <w:rPr>
          <w:lang w:val="fr-BE"/>
        </w:rPr>
        <w:t>V.T.</w:t>
      </w:r>
      <w:r w:rsidRPr="00C40492">
        <w:rPr>
          <w:lang w:val="fr-BE"/>
        </w:rPr>
        <w:t xml:space="preserve">, </w:t>
      </w:r>
      <w:r w:rsidR="009E4E52">
        <w:rPr>
          <w:lang w:val="fr-BE"/>
        </w:rPr>
        <w:t>V.A.</w:t>
      </w:r>
      <w:r w:rsidRPr="00C40492">
        <w:rPr>
          <w:lang w:val="fr-BE"/>
        </w:rPr>
        <w:t xml:space="preserve"> et </w:t>
      </w:r>
      <w:r w:rsidR="009E4E52">
        <w:rPr>
          <w:lang w:val="fr-BE"/>
        </w:rPr>
        <w:t>P.D.</w:t>
      </w:r>
      <w:r w:rsidRPr="00C40492">
        <w:rPr>
          <w:lang w:val="fr-BE"/>
        </w:rPr>
        <w:t xml:space="preserve"> ;</w:t>
      </w:r>
    </w:p>
    <w:p w:rsidR="009E4E52" w:rsidRPr="00C40492" w:rsidRDefault="009E4E52" w:rsidP="009B04CE">
      <w:pPr>
        <w:rPr>
          <w:lang w:val="fr-BE"/>
        </w:rPr>
      </w:pPr>
    </w:p>
    <w:p w:rsidR="00C40492" w:rsidRPr="00C40492" w:rsidRDefault="009E4E52" w:rsidP="009B04CE">
      <w:pPr>
        <w:rPr>
          <w:lang w:val="fr-BE"/>
        </w:rPr>
      </w:pPr>
      <w:r w:rsidRPr="00C40492">
        <w:rPr>
          <w:lang w:val="fr-BE"/>
        </w:rPr>
        <w:t>•</w:t>
      </w:r>
      <w:r>
        <w:rPr>
          <w:lang w:val="fr-BE"/>
        </w:rPr>
        <w:tab/>
      </w:r>
      <w:r w:rsidR="00C40492" w:rsidRPr="00C40492">
        <w:rPr>
          <w:lang w:val="fr-BE"/>
        </w:rPr>
        <w:t>jugement prononcé en audience publique où siégeaient</w:t>
      </w:r>
    </w:p>
    <w:p w:rsidR="00C40492" w:rsidRPr="00C40492" w:rsidRDefault="009E4E52" w:rsidP="009B04CE">
      <w:pPr>
        <w:rPr>
          <w:lang w:val="fr-BE"/>
        </w:rPr>
      </w:pPr>
      <w:r w:rsidRPr="00C40492">
        <w:rPr>
          <w:lang w:val="fr-BE"/>
        </w:rPr>
        <w:t>•</w:t>
      </w:r>
      <w:r>
        <w:rPr>
          <w:lang w:val="fr-BE"/>
        </w:rPr>
        <w:tab/>
        <w:t>V.</w:t>
      </w:r>
      <w:r w:rsidR="00C40492" w:rsidRPr="00C40492">
        <w:rPr>
          <w:lang w:val="fr-BE"/>
        </w:rPr>
        <w:tab/>
        <w:t xml:space="preserve">Juge </w:t>
      </w:r>
      <w:proofErr w:type="spellStart"/>
      <w:r w:rsidR="00C40492" w:rsidRPr="00C40492">
        <w:rPr>
          <w:lang w:val="fr-BE"/>
        </w:rPr>
        <w:t>ff</w:t>
      </w:r>
      <w:proofErr w:type="spellEnd"/>
      <w:r w:rsidR="00C40492" w:rsidRPr="00C40492">
        <w:rPr>
          <w:lang w:val="fr-BE"/>
        </w:rPr>
        <w:t xml:space="preserve"> de président ;</w:t>
      </w:r>
    </w:p>
    <w:p w:rsidR="00C40492" w:rsidRDefault="00C40492" w:rsidP="009B04CE">
      <w:pPr>
        <w:rPr>
          <w:lang w:val="fr-BE"/>
        </w:rPr>
      </w:pPr>
      <w:r w:rsidRPr="00C40492">
        <w:rPr>
          <w:lang w:val="fr-BE"/>
        </w:rPr>
        <w:t>•</w:t>
      </w:r>
      <w:r w:rsidRPr="00C40492">
        <w:rPr>
          <w:lang w:val="fr-BE"/>
        </w:rPr>
        <w:tab/>
      </w:r>
      <w:r w:rsidR="009E4E52">
        <w:rPr>
          <w:lang w:val="fr-BE"/>
        </w:rPr>
        <w:t>D. Juge</w:t>
      </w:r>
    </w:p>
    <w:p w:rsidR="009E4E52" w:rsidRPr="009E4E52" w:rsidRDefault="009E4E52" w:rsidP="009E4E52">
      <w:pPr>
        <w:pStyle w:val="Paragraphedeliste"/>
        <w:numPr>
          <w:ilvl w:val="0"/>
          <w:numId w:val="6"/>
        </w:numPr>
        <w:rPr>
          <w:lang w:val="fr-BE"/>
        </w:rPr>
      </w:pPr>
      <w:r>
        <w:rPr>
          <w:lang w:val="fr-BE"/>
        </w:rPr>
        <w:t>M. Juge</w:t>
      </w:r>
    </w:p>
    <w:p w:rsidR="00C40492" w:rsidRPr="00C40492" w:rsidRDefault="009E4E52" w:rsidP="009B04CE">
      <w:pPr>
        <w:rPr>
          <w:lang w:val="fr-BE"/>
        </w:rPr>
      </w:pPr>
      <w:r w:rsidRPr="00C40492">
        <w:rPr>
          <w:lang w:val="fr-BE"/>
        </w:rPr>
        <w:t>•</w:t>
      </w:r>
      <w:r w:rsidR="00C40492" w:rsidRPr="00C40492">
        <w:rPr>
          <w:lang w:val="fr-BE"/>
        </w:rPr>
        <w:tab/>
      </w:r>
      <w:r>
        <w:rPr>
          <w:lang w:val="fr-BE"/>
        </w:rPr>
        <w:t xml:space="preserve">W. </w:t>
      </w:r>
      <w:r w:rsidR="00C40492" w:rsidRPr="00C40492">
        <w:rPr>
          <w:lang w:val="fr-BE"/>
        </w:rPr>
        <w:t>substitut du Procureur du Roi</w:t>
      </w:r>
    </w:p>
    <w:p w:rsidR="00C40492" w:rsidRPr="00C40492" w:rsidRDefault="009E4E52" w:rsidP="009B04CE">
      <w:pPr>
        <w:rPr>
          <w:lang w:val="fr-BE"/>
        </w:rPr>
      </w:pPr>
      <w:r>
        <w:rPr>
          <w:lang w:val="fr-BE"/>
        </w:rPr>
        <w:t>•</w:t>
      </w:r>
      <w:r>
        <w:rPr>
          <w:lang w:val="fr-BE"/>
        </w:rPr>
        <w:tab/>
        <w:t>P.</w:t>
      </w:r>
      <w:r w:rsidR="00C40492" w:rsidRPr="00C40492">
        <w:rPr>
          <w:lang w:val="fr-BE"/>
        </w:rPr>
        <w:tab/>
        <w:t>greffier</w:t>
      </w:r>
    </w:p>
    <w:p w:rsidR="00C40492" w:rsidRPr="00C40492" w:rsidRDefault="00C40492" w:rsidP="009B04CE">
      <w:pPr>
        <w:rPr>
          <w:lang w:val="fr-BE"/>
        </w:rPr>
      </w:pPr>
    </w:p>
    <w:p w:rsidR="00EF3821" w:rsidRPr="009E4E52" w:rsidRDefault="00EF3821" w:rsidP="009B04CE">
      <w:pPr>
        <w:rPr>
          <w:lang w:val="fr-BE"/>
        </w:rPr>
      </w:pPr>
    </w:p>
    <w:sectPr w:rsidR="00EF3821" w:rsidRPr="009E4E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0E" w:rsidRDefault="00C5300E" w:rsidP="00C5300E">
      <w:pPr>
        <w:spacing w:after="0" w:line="240" w:lineRule="auto"/>
      </w:pPr>
      <w:r>
        <w:separator/>
      </w:r>
    </w:p>
  </w:endnote>
  <w:endnote w:type="continuationSeparator" w:id="0">
    <w:p w:rsidR="00C5300E" w:rsidRDefault="00C5300E" w:rsidP="00C53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912447"/>
      <w:docPartObj>
        <w:docPartGallery w:val="Page Numbers (Bottom of Page)"/>
        <w:docPartUnique/>
      </w:docPartObj>
    </w:sdtPr>
    <w:sdtEndPr>
      <w:rPr>
        <w:noProof/>
      </w:rPr>
    </w:sdtEndPr>
    <w:sdtContent>
      <w:p w:rsidR="00C5300E" w:rsidRDefault="00C5300E">
        <w:pPr>
          <w:pStyle w:val="Pieddepage"/>
          <w:jc w:val="right"/>
        </w:pPr>
        <w:r>
          <w:fldChar w:fldCharType="begin"/>
        </w:r>
        <w:r>
          <w:instrText xml:space="preserve"> PAGE   \* MERGEFORMAT </w:instrText>
        </w:r>
        <w:r>
          <w:fldChar w:fldCharType="separate"/>
        </w:r>
        <w:r w:rsidR="00E11AC5">
          <w:rPr>
            <w:noProof/>
          </w:rPr>
          <w:t>14</w:t>
        </w:r>
        <w:r>
          <w:rPr>
            <w:noProof/>
          </w:rPr>
          <w:fldChar w:fldCharType="end"/>
        </w:r>
      </w:p>
    </w:sdtContent>
  </w:sdt>
  <w:p w:rsidR="00C5300E" w:rsidRDefault="00C530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0E" w:rsidRDefault="00C5300E" w:rsidP="00C5300E">
      <w:pPr>
        <w:spacing w:after="0" w:line="240" w:lineRule="auto"/>
      </w:pPr>
      <w:r>
        <w:separator/>
      </w:r>
    </w:p>
  </w:footnote>
  <w:footnote w:type="continuationSeparator" w:id="0">
    <w:p w:rsidR="00C5300E" w:rsidRDefault="00C5300E" w:rsidP="00C53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2FCB"/>
    <w:multiLevelType w:val="hybridMultilevel"/>
    <w:tmpl w:val="211EE9D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BE92A17"/>
    <w:multiLevelType w:val="hybridMultilevel"/>
    <w:tmpl w:val="B08C8D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FB925BA"/>
    <w:multiLevelType w:val="hybridMultilevel"/>
    <w:tmpl w:val="FEBE5F92"/>
    <w:lvl w:ilvl="0" w:tplc="3858E294">
      <w:start w:val="5"/>
      <w:numFmt w:val="bullet"/>
      <w:lvlText w:val="•"/>
      <w:lvlJc w:val="left"/>
      <w:pPr>
        <w:ind w:left="360" w:hanging="360"/>
      </w:pPr>
      <w:rPr>
        <w:rFonts w:ascii="Times New Roman" w:eastAsiaTheme="minorHAns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5A5B2200"/>
    <w:multiLevelType w:val="hybridMultilevel"/>
    <w:tmpl w:val="16181C16"/>
    <w:lvl w:ilvl="0" w:tplc="080C000B">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4">
    <w:nsid w:val="5AD016D1"/>
    <w:multiLevelType w:val="hybridMultilevel"/>
    <w:tmpl w:val="2AB2595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98A2C28"/>
    <w:multiLevelType w:val="hybridMultilevel"/>
    <w:tmpl w:val="0488251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74B513ED"/>
    <w:multiLevelType w:val="hybridMultilevel"/>
    <w:tmpl w:val="4A38A57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6CC35C2"/>
    <w:multiLevelType w:val="hybridMultilevel"/>
    <w:tmpl w:val="341C9CD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8C32CCB"/>
    <w:multiLevelType w:val="hybridMultilevel"/>
    <w:tmpl w:val="34BA0E14"/>
    <w:lvl w:ilvl="0" w:tplc="080C000B">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nsid w:val="7B606F5D"/>
    <w:multiLevelType w:val="hybridMultilevel"/>
    <w:tmpl w:val="2AD46D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2"/>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92"/>
    <w:rsid w:val="000F473A"/>
    <w:rsid w:val="00263DC4"/>
    <w:rsid w:val="004F4072"/>
    <w:rsid w:val="00543814"/>
    <w:rsid w:val="00635CAD"/>
    <w:rsid w:val="008E6D25"/>
    <w:rsid w:val="009574E0"/>
    <w:rsid w:val="009B04CE"/>
    <w:rsid w:val="009E4E52"/>
    <w:rsid w:val="00A22EE7"/>
    <w:rsid w:val="00B842FF"/>
    <w:rsid w:val="00B87CF0"/>
    <w:rsid w:val="00BB35D3"/>
    <w:rsid w:val="00C40492"/>
    <w:rsid w:val="00C5300E"/>
    <w:rsid w:val="00D54866"/>
    <w:rsid w:val="00E11AC5"/>
    <w:rsid w:val="00EF3821"/>
    <w:rsid w:val="00F311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DC4"/>
    <w:pPr>
      <w:ind w:left="720"/>
      <w:contextualSpacing/>
    </w:pPr>
  </w:style>
  <w:style w:type="paragraph" w:styleId="En-tte">
    <w:name w:val="header"/>
    <w:basedOn w:val="Normal"/>
    <w:link w:val="En-tteCar"/>
    <w:uiPriority w:val="99"/>
    <w:unhideWhenUsed/>
    <w:rsid w:val="00C5300E"/>
    <w:pPr>
      <w:tabs>
        <w:tab w:val="center" w:pos="4536"/>
        <w:tab w:val="right" w:pos="9072"/>
      </w:tabs>
      <w:spacing w:after="0" w:line="240" w:lineRule="auto"/>
    </w:pPr>
  </w:style>
  <w:style w:type="character" w:customStyle="1" w:styleId="En-tteCar">
    <w:name w:val="En-tête Car"/>
    <w:basedOn w:val="Policepardfaut"/>
    <w:link w:val="En-tte"/>
    <w:uiPriority w:val="99"/>
    <w:rsid w:val="00C5300E"/>
    <w:rPr>
      <w:rFonts w:ascii="Times New Roman" w:hAnsi="Times New Roman"/>
      <w:sz w:val="24"/>
    </w:rPr>
  </w:style>
  <w:style w:type="paragraph" w:styleId="Pieddepage">
    <w:name w:val="footer"/>
    <w:basedOn w:val="Normal"/>
    <w:link w:val="PieddepageCar"/>
    <w:uiPriority w:val="99"/>
    <w:unhideWhenUsed/>
    <w:rsid w:val="00C53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00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pPr>
      <w:spacing w:after="120"/>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3DC4"/>
    <w:pPr>
      <w:ind w:left="720"/>
      <w:contextualSpacing/>
    </w:pPr>
  </w:style>
  <w:style w:type="paragraph" w:styleId="En-tte">
    <w:name w:val="header"/>
    <w:basedOn w:val="Normal"/>
    <w:link w:val="En-tteCar"/>
    <w:uiPriority w:val="99"/>
    <w:unhideWhenUsed/>
    <w:rsid w:val="00C5300E"/>
    <w:pPr>
      <w:tabs>
        <w:tab w:val="center" w:pos="4536"/>
        <w:tab w:val="right" w:pos="9072"/>
      </w:tabs>
      <w:spacing w:after="0" w:line="240" w:lineRule="auto"/>
    </w:pPr>
  </w:style>
  <w:style w:type="character" w:customStyle="1" w:styleId="En-tteCar">
    <w:name w:val="En-tête Car"/>
    <w:basedOn w:val="Policepardfaut"/>
    <w:link w:val="En-tte"/>
    <w:uiPriority w:val="99"/>
    <w:rsid w:val="00C5300E"/>
    <w:rPr>
      <w:rFonts w:ascii="Times New Roman" w:hAnsi="Times New Roman"/>
      <w:sz w:val="24"/>
    </w:rPr>
  </w:style>
  <w:style w:type="paragraph" w:styleId="Pieddepage">
    <w:name w:val="footer"/>
    <w:basedOn w:val="Normal"/>
    <w:link w:val="PieddepageCar"/>
    <w:uiPriority w:val="99"/>
    <w:unhideWhenUsed/>
    <w:rsid w:val="00C53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00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14</Pages>
  <Words>4828</Words>
  <Characters>26557</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Swankaert</dc:creator>
  <cp:lastModifiedBy>Patricia Le Cocq</cp:lastModifiedBy>
  <cp:revision>8</cp:revision>
  <dcterms:created xsi:type="dcterms:W3CDTF">2014-07-10T14:25:00Z</dcterms:created>
  <dcterms:modified xsi:type="dcterms:W3CDTF">2014-10-28T12:37:00Z</dcterms:modified>
</cp:coreProperties>
</file>