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F3" w:rsidRPr="00E70C39" w:rsidRDefault="00C26FF3" w:rsidP="00C26FF3">
      <w:pPr>
        <w:spacing w:after="0" w:line="240" w:lineRule="auto"/>
        <w:jc w:val="center"/>
        <w:rPr>
          <w:rFonts w:ascii="Times New Roman" w:hAnsi="Times New Roman" w:cs="Times New Roman"/>
          <w:b/>
          <w:color w:val="000000"/>
          <w:sz w:val="28"/>
          <w:szCs w:val="28"/>
          <w:lang w:val="nl-BE"/>
        </w:rPr>
      </w:pPr>
      <w:r w:rsidRPr="00E70C39">
        <w:rPr>
          <w:rFonts w:ascii="Times New Roman" w:hAnsi="Times New Roman" w:cs="Times New Roman"/>
          <w:b/>
          <w:color w:val="000000"/>
          <w:sz w:val="28"/>
          <w:szCs w:val="28"/>
          <w:lang w:val="nl-BE"/>
        </w:rPr>
        <w:t>RECHBANK VAN EERSTE AANLEG ANTWERPEN, 25 juni 2012, kamer 4C</w:t>
      </w:r>
    </w:p>
    <w:p w:rsidR="00C26FF3" w:rsidRPr="00E70C39" w:rsidRDefault="00C26FF3">
      <w:pPr>
        <w:spacing w:after="0" w:line="240" w:lineRule="auto"/>
        <w:rPr>
          <w:rFonts w:ascii="Times New Roman" w:hAnsi="Times New Roman" w:cs="Times New Roman"/>
          <w:color w:val="000000"/>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De Rechtbank van eerste aanleg van het gerechteli</w:t>
      </w:r>
      <w:r w:rsidR="00C26FF3" w:rsidRPr="00E70C39">
        <w:rPr>
          <w:rFonts w:ascii="Times New Roman" w:hAnsi="Times New Roman" w:cs="Times New Roman"/>
          <w:color w:val="000000"/>
          <w:sz w:val="24"/>
          <w:szCs w:val="24"/>
          <w:lang w:val="nl-BE"/>
        </w:rPr>
        <w:t>jk arrondissement Antwerpen, kam</w:t>
      </w:r>
      <w:r w:rsidRPr="00E70C39">
        <w:rPr>
          <w:rFonts w:ascii="Times New Roman" w:hAnsi="Times New Roman" w:cs="Times New Roman"/>
          <w:color w:val="000000"/>
          <w:sz w:val="24"/>
          <w:szCs w:val="24"/>
          <w:lang w:val="nl-BE"/>
        </w:rPr>
        <w:t xml:space="preserve">er 4C, rechtdoende in </w:t>
      </w:r>
      <w:r w:rsidR="00C26FF3" w:rsidRPr="00E70C39">
        <w:rPr>
          <w:rFonts w:ascii="Times New Roman" w:hAnsi="Times New Roman" w:cs="Times New Roman"/>
          <w:color w:val="000000"/>
          <w:sz w:val="24"/>
          <w:szCs w:val="24"/>
          <w:lang w:val="nl-BE"/>
        </w:rPr>
        <w:t>correctionele zaken, heeft het vol</w:t>
      </w:r>
      <w:r w:rsidRPr="00E70C39">
        <w:rPr>
          <w:rFonts w:ascii="Times New Roman" w:hAnsi="Times New Roman" w:cs="Times New Roman"/>
          <w:color w:val="000000"/>
          <w:sz w:val="24"/>
          <w:szCs w:val="24"/>
          <w:lang w:val="nl-BE"/>
        </w:rPr>
        <w:t>gende vonnis uitgesproken:</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in zake van </w:t>
      </w:r>
      <w:r w:rsidR="00C26FF3" w:rsidRPr="00E70C39">
        <w:rPr>
          <w:rFonts w:ascii="Times New Roman" w:hAnsi="Times New Roman" w:cs="Times New Roman"/>
          <w:b/>
          <w:color w:val="000000"/>
          <w:sz w:val="24"/>
          <w:szCs w:val="24"/>
          <w:lang w:val="nl-BE"/>
        </w:rPr>
        <w:t>HET OPENBAA</w:t>
      </w:r>
      <w:r w:rsidRPr="00E70C39">
        <w:rPr>
          <w:rFonts w:ascii="Times New Roman" w:hAnsi="Times New Roman" w:cs="Times New Roman"/>
          <w:b/>
          <w:color w:val="000000"/>
          <w:sz w:val="24"/>
          <w:szCs w:val="24"/>
          <w:lang w:val="nl-BE"/>
        </w:rPr>
        <w:t>R MINISTERIE</w:t>
      </w:r>
      <w:r w:rsidRPr="00E70C39">
        <w:rPr>
          <w:rFonts w:ascii="Times New Roman" w:hAnsi="Times New Roman" w:cs="Times New Roman"/>
          <w:color w:val="000000"/>
          <w:sz w:val="24"/>
          <w:szCs w:val="24"/>
          <w:lang w:val="nl-BE"/>
        </w:rPr>
        <w:t>:</w:t>
      </w:r>
    </w:p>
    <w:p w:rsidR="00C26FF3" w:rsidRPr="00E70C39" w:rsidRDefault="00C26FF3">
      <w:pPr>
        <w:spacing w:after="0" w:line="240" w:lineRule="auto"/>
        <w:rPr>
          <w:rFonts w:ascii="Times New Roman" w:hAnsi="Times New Roman" w:cs="Times New Roman"/>
          <w:sz w:val="24"/>
          <w:szCs w:val="24"/>
          <w:lang w:val="nl-BE"/>
        </w:rPr>
      </w:pPr>
      <w:bookmarkStart w:id="0" w:name="_GoBack"/>
      <w:bookmarkEnd w:id="0"/>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b</w:t>
      </w:r>
      <w:r w:rsidR="00C26FF3" w:rsidRPr="00E70C39">
        <w:rPr>
          <w:rFonts w:ascii="Times New Roman" w:hAnsi="Times New Roman" w:cs="Times New Roman"/>
          <w:color w:val="000000"/>
          <w:sz w:val="24"/>
          <w:szCs w:val="24"/>
          <w:lang w:val="nl-BE"/>
        </w:rPr>
        <w:t>ij wie zich heeft aangesloten al</w:t>
      </w:r>
      <w:r w:rsidRPr="00E70C39">
        <w:rPr>
          <w:rFonts w:ascii="Times New Roman" w:hAnsi="Times New Roman" w:cs="Times New Roman"/>
          <w:color w:val="000000"/>
          <w:sz w:val="24"/>
          <w:szCs w:val="24"/>
          <w:lang w:val="nl-BE"/>
        </w:rPr>
        <w:t>s burgerlijke partij</w:t>
      </w:r>
    </w:p>
    <w:p w:rsidR="00C26FF3"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VZW PAYOKE, met zete1 te 2000 Antwerpen, </w:t>
      </w:r>
      <w:proofErr w:type="spellStart"/>
      <w:r w:rsidRPr="00E70C39">
        <w:rPr>
          <w:rFonts w:ascii="Times New Roman" w:hAnsi="Times New Roman" w:cs="Times New Roman"/>
          <w:color w:val="000000"/>
          <w:sz w:val="24"/>
          <w:szCs w:val="24"/>
          <w:lang w:val="nl-BE"/>
        </w:rPr>
        <w:t>Leguit</w:t>
      </w:r>
      <w:proofErr w:type="spellEnd"/>
      <w:r w:rsidRPr="00E70C39">
        <w:rPr>
          <w:rFonts w:ascii="Times New Roman" w:hAnsi="Times New Roman" w:cs="Times New Roman"/>
          <w:color w:val="000000"/>
          <w:sz w:val="24"/>
          <w:szCs w:val="24"/>
          <w:lang w:val="nl-BE"/>
        </w:rPr>
        <w:t xml:space="preserve"> 4 06612 </w:t>
      </w:r>
    </w:p>
    <w:p w:rsidR="00602DA9"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tegen al</w:t>
      </w:r>
      <w:r w:rsidR="00384E7A" w:rsidRPr="00E70C39">
        <w:rPr>
          <w:rFonts w:ascii="Times New Roman" w:hAnsi="Times New Roman" w:cs="Times New Roman"/>
          <w:color w:val="000000"/>
          <w:sz w:val="24"/>
          <w:szCs w:val="24"/>
          <w:lang w:val="nl-BE"/>
        </w:rPr>
        <w:t>le beklaagden</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ter zitting vertegenwoordigd door meester T. P</w:t>
      </w:r>
      <w:r w:rsidR="00C26FF3" w:rsidRPr="00E70C39">
        <w:rPr>
          <w:rFonts w:ascii="Times New Roman" w:hAnsi="Times New Roman" w:cs="Times New Roman"/>
          <w:color w:val="000000"/>
          <w:sz w:val="24"/>
          <w:szCs w:val="24"/>
          <w:lang w:val="nl-BE"/>
        </w:rPr>
        <w:t>.</w:t>
      </w:r>
      <w:r w:rsidRPr="00E70C39">
        <w:rPr>
          <w:rFonts w:ascii="Times New Roman" w:hAnsi="Times New Roman" w:cs="Times New Roman"/>
          <w:color w:val="000000"/>
          <w:sz w:val="24"/>
          <w:szCs w:val="24"/>
          <w:lang w:val="nl-BE"/>
        </w:rPr>
        <w:t>, advocaat bij de balie te Antwerpen;</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TEGEN:</w:t>
      </w:r>
    </w:p>
    <w:p w:rsidR="00C26FF3" w:rsidRPr="00E70C39" w:rsidRDefault="00C26FF3">
      <w:pPr>
        <w:spacing w:after="0" w:line="240" w:lineRule="auto"/>
        <w:rPr>
          <w:rFonts w:ascii="Times New Roman" w:hAnsi="Times New Roman" w:cs="Times New Roman"/>
          <w:color w:val="000000"/>
          <w:sz w:val="24"/>
          <w:szCs w:val="24"/>
          <w:lang w:val="nl-BE"/>
        </w:rPr>
      </w:pPr>
    </w:p>
    <w:tbl>
      <w:tblPr>
        <w:tblW w:w="10150" w:type="dxa"/>
        <w:tblInd w:w="5" w:type="dxa"/>
        <w:tblLayout w:type="fixed"/>
        <w:tblCellMar>
          <w:left w:w="0" w:type="dxa"/>
          <w:right w:w="0" w:type="dxa"/>
        </w:tblCellMar>
        <w:tblLook w:val="0000" w:firstRow="0" w:lastRow="0" w:firstColumn="0" w:lastColumn="0" w:noHBand="0" w:noVBand="0"/>
      </w:tblPr>
      <w:tblGrid>
        <w:gridCol w:w="10150"/>
      </w:tblGrid>
      <w:tr w:rsidR="00C26FF3" w:rsidRPr="00E70C39" w:rsidTr="00C26FF3">
        <w:trPr>
          <w:trHeight w:val="1980"/>
        </w:trPr>
        <w:tc>
          <w:tcPr>
            <w:tcW w:w="10150" w:type="dxa"/>
          </w:tcPr>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1 T.V.</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Zonder gekend beroep</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Geboren te </w:t>
            </w:r>
            <w:proofErr w:type="spellStart"/>
            <w:r w:rsidRPr="00E70C39">
              <w:rPr>
                <w:rFonts w:ascii="Times New Roman" w:hAnsi="Times New Roman" w:cs="Times New Roman"/>
                <w:color w:val="000000"/>
                <w:sz w:val="24"/>
                <w:szCs w:val="24"/>
                <w:lang w:val="nl-BE"/>
              </w:rPr>
              <w:t>Mun</w:t>
            </w:r>
            <w:proofErr w:type="spellEnd"/>
            <w:r w:rsidRPr="00E70C39">
              <w:rPr>
                <w:rFonts w:ascii="Times New Roman" w:hAnsi="Times New Roman" w:cs="Times New Roman"/>
                <w:color w:val="000000"/>
                <w:sz w:val="24"/>
                <w:szCs w:val="24"/>
                <w:lang w:val="nl-BE"/>
              </w:rPr>
              <w:t xml:space="preserve">. </w:t>
            </w:r>
            <w:proofErr w:type="spellStart"/>
            <w:r w:rsidRPr="00E70C39">
              <w:rPr>
                <w:rFonts w:ascii="Times New Roman" w:hAnsi="Times New Roman" w:cs="Times New Roman"/>
                <w:color w:val="000000"/>
                <w:sz w:val="24"/>
                <w:szCs w:val="24"/>
                <w:lang w:val="nl-BE"/>
              </w:rPr>
              <w:t>Tirgu</w:t>
            </w:r>
            <w:proofErr w:type="spellEnd"/>
            <w:r w:rsidRPr="00E70C39">
              <w:rPr>
                <w:rFonts w:ascii="Times New Roman" w:hAnsi="Times New Roman" w:cs="Times New Roman"/>
                <w:color w:val="000000"/>
                <w:sz w:val="24"/>
                <w:szCs w:val="24"/>
                <w:lang w:val="nl-BE"/>
              </w:rPr>
              <w:t xml:space="preserve"> </w:t>
            </w:r>
            <w:proofErr w:type="spellStart"/>
            <w:r w:rsidRPr="00E70C39">
              <w:rPr>
                <w:rFonts w:ascii="Times New Roman" w:hAnsi="Times New Roman" w:cs="Times New Roman"/>
                <w:color w:val="000000"/>
                <w:sz w:val="24"/>
                <w:szCs w:val="24"/>
                <w:lang w:val="nl-BE"/>
              </w:rPr>
              <w:t>Jiu</w:t>
            </w:r>
            <w:proofErr w:type="spellEnd"/>
            <w:r w:rsidRPr="00E70C39">
              <w:rPr>
                <w:rFonts w:ascii="Times New Roman" w:hAnsi="Times New Roman" w:cs="Times New Roman"/>
                <w:color w:val="000000"/>
                <w:sz w:val="24"/>
                <w:szCs w:val="24"/>
                <w:lang w:val="nl-BE"/>
              </w:rPr>
              <w:t xml:space="preserve"> Jud. </w:t>
            </w:r>
            <w:proofErr w:type="spellStart"/>
            <w:r w:rsidRPr="00E70C39">
              <w:rPr>
                <w:rFonts w:ascii="Times New Roman" w:hAnsi="Times New Roman" w:cs="Times New Roman"/>
                <w:color w:val="000000"/>
                <w:sz w:val="24"/>
                <w:szCs w:val="24"/>
                <w:lang w:val="nl-BE"/>
              </w:rPr>
              <w:t>Gorj</w:t>
            </w:r>
            <w:proofErr w:type="spellEnd"/>
            <w:r w:rsidRPr="00E70C39">
              <w:rPr>
                <w:rFonts w:ascii="Times New Roman" w:hAnsi="Times New Roman" w:cs="Times New Roman"/>
                <w:color w:val="000000"/>
                <w:sz w:val="24"/>
                <w:szCs w:val="24"/>
                <w:lang w:val="nl-BE"/>
              </w:rPr>
              <w:t xml:space="preserve"> (Roemenië) op (…)</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Zonder gekende woonplaats in het Rijk</w:t>
            </w:r>
          </w:p>
          <w:p w:rsidR="00C26FF3" w:rsidRPr="00E70C39" w:rsidRDefault="00C26FF3" w:rsidP="00C26FF3">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doch verblijvende te Antwerpen, (…) </w:t>
            </w:r>
          </w:p>
          <w:p w:rsidR="00C26FF3" w:rsidRPr="00E70C39" w:rsidRDefault="00C26FF3" w:rsidP="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Roemeen</w:t>
            </w:r>
          </w:p>
        </w:tc>
      </w:tr>
    </w:tbl>
    <w:p w:rsidR="00602DA9" w:rsidRPr="00E70C39" w:rsidRDefault="00384E7A">
      <w:pPr>
        <w:spacing w:after="0" w:line="240" w:lineRule="auto"/>
        <w:rPr>
          <w:rFonts w:ascii="Times New Roman" w:hAnsi="Times New Roman" w:cs="Times New Roman"/>
          <w:color w:val="000000"/>
          <w:sz w:val="24"/>
          <w:szCs w:val="24"/>
        </w:rPr>
      </w:pPr>
      <w:r w:rsidRPr="00E70C39">
        <w:rPr>
          <w:rFonts w:ascii="Times New Roman" w:hAnsi="Times New Roman" w:cs="Times New Roman"/>
          <w:color w:val="000000"/>
          <w:sz w:val="24"/>
          <w:szCs w:val="24"/>
        </w:rPr>
        <w:t>AANGEHOUDEN</w:t>
      </w:r>
    </w:p>
    <w:p w:rsidR="00C26FF3" w:rsidRPr="00E70C39" w:rsidRDefault="00C26FF3">
      <w:pPr>
        <w:spacing w:after="0" w:line="240" w:lineRule="auto"/>
        <w:rPr>
          <w:rFonts w:ascii="Times New Roman" w:hAnsi="Times New Roman" w:cs="Times New Roman"/>
          <w:sz w:val="24"/>
          <w:szCs w:val="24"/>
        </w:rPr>
      </w:pPr>
    </w:p>
    <w:tbl>
      <w:tblPr>
        <w:tblW w:w="9840" w:type="dxa"/>
        <w:tblInd w:w="5" w:type="dxa"/>
        <w:tblLayout w:type="fixed"/>
        <w:tblCellMar>
          <w:left w:w="0" w:type="dxa"/>
          <w:right w:w="0" w:type="dxa"/>
        </w:tblCellMar>
        <w:tblLook w:val="0000" w:firstRow="0" w:lastRow="0" w:firstColumn="0" w:lastColumn="0" w:noHBand="0" w:noVBand="0"/>
      </w:tblPr>
      <w:tblGrid>
        <w:gridCol w:w="9840"/>
      </w:tblGrid>
      <w:tr w:rsidR="00C26FF3" w:rsidRPr="00E70C39" w:rsidTr="00C26FF3">
        <w:trPr>
          <w:trHeight w:val="1950"/>
        </w:trPr>
        <w:tc>
          <w:tcPr>
            <w:tcW w:w="9840" w:type="dxa"/>
          </w:tcPr>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2 T.L.</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Zonder gekend beroep</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Geboren te </w:t>
            </w:r>
            <w:proofErr w:type="spellStart"/>
            <w:r w:rsidRPr="00E70C39">
              <w:rPr>
                <w:rFonts w:ascii="Times New Roman" w:hAnsi="Times New Roman" w:cs="Times New Roman"/>
                <w:color w:val="000000"/>
                <w:sz w:val="24"/>
                <w:szCs w:val="24"/>
                <w:lang w:val="nl-BE"/>
              </w:rPr>
              <w:t>Mun</w:t>
            </w:r>
            <w:proofErr w:type="spellEnd"/>
            <w:r w:rsidRPr="00E70C39">
              <w:rPr>
                <w:rFonts w:ascii="Times New Roman" w:hAnsi="Times New Roman" w:cs="Times New Roman"/>
                <w:color w:val="000000"/>
                <w:sz w:val="24"/>
                <w:szCs w:val="24"/>
                <w:lang w:val="nl-BE"/>
              </w:rPr>
              <w:t xml:space="preserve">. </w:t>
            </w:r>
            <w:proofErr w:type="spellStart"/>
            <w:r w:rsidRPr="00E70C39">
              <w:rPr>
                <w:rFonts w:ascii="Times New Roman" w:hAnsi="Times New Roman" w:cs="Times New Roman"/>
                <w:color w:val="000000"/>
                <w:sz w:val="24"/>
                <w:szCs w:val="24"/>
                <w:lang w:val="nl-BE"/>
              </w:rPr>
              <w:t>Tirgu</w:t>
            </w:r>
            <w:proofErr w:type="spellEnd"/>
            <w:r w:rsidRPr="00E70C39">
              <w:rPr>
                <w:rFonts w:ascii="Times New Roman" w:hAnsi="Times New Roman" w:cs="Times New Roman"/>
                <w:color w:val="000000"/>
                <w:sz w:val="24"/>
                <w:szCs w:val="24"/>
                <w:lang w:val="nl-BE"/>
              </w:rPr>
              <w:t xml:space="preserve"> </w:t>
            </w:r>
            <w:proofErr w:type="spellStart"/>
            <w:r w:rsidRPr="00E70C39">
              <w:rPr>
                <w:rFonts w:ascii="Times New Roman" w:hAnsi="Times New Roman" w:cs="Times New Roman"/>
                <w:color w:val="000000"/>
                <w:sz w:val="24"/>
                <w:szCs w:val="24"/>
                <w:lang w:val="nl-BE"/>
              </w:rPr>
              <w:t>Jiu</w:t>
            </w:r>
            <w:proofErr w:type="spellEnd"/>
            <w:r w:rsidRPr="00E70C39">
              <w:rPr>
                <w:rFonts w:ascii="Times New Roman" w:hAnsi="Times New Roman" w:cs="Times New Roman"/>
                <w:color w:val="000000"/>
                <w:sz w:val="24"/>
                <w:szCs w:val="24"/>
                <w:lang w:val="nl-BE"/>
              </w:rPr>
              <w:t xml:space="preserve"> Jud. </w:t>
            </w:r>
            <w:proofErr w:type="spellStart"/>
            <w:r w:rsidRPr="00E70C39">
              <w:rPr>
                <w:rFonts w:ascii="Times New Roman" w:hAnsi="Times New Roman" w:cs="Times New Roman"/>
                <w:color w:val="000000"/>
                <w:sz w:val="24"/>
                <w:szCs w:val="24"/>
                <w:lang w:val="nl-BE"/>
              </w:rPr>
              <w:t>Gori</w:t>
            </w:r>
            <w:proofErr w:type="spellEnd"/>
            <w:r w:rsidRPr="00E70C39">
              <w:rPr>
                <w:rFonts w:ascii="Times New Roman" w:hAnsi="Times New Roman" w:cs="Times New Roman"/>
                <w:color w:val="000000"/>
                <w:sz w:val="24"/>
                <w:szCs w:val="24"/>
                <w:lang w:val="nl-BE"/>
              </w:rPr>
              <w:t xml:space="preserve"> (Roemenië) op (…)</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Zonder gekende woonplaats in het Rijk</w:t>
            </w:r>
          </w:p>
          <w:p w:rsidR="00C26FF3" w:rsidRPr="00E70C39" w:rsidRDefault="00C26FF3" w:rsidP="00C26FF3">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doch verblijvende te Antwerpen, (…) </w:t>
            </w:r>
          </w:p>
          <w:p w:rsidR="00C26FF3" w:rsidRPr="00E70C39" w:rsidRDefault="00C26FF3" w:rsidP="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Roemeen</w:t>
            </w:r>
          </w:p>
        </w:tc>
      </w:tr>
    </w:tbl>
    <w:p w:rsidR="00602DA9"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AANGEHOU</w:t>
      </w:r>
      <w:r w:rsidR="00384E7A" w:rsidRPr="00E70C39">
        <w:rPr>
          <w:rFonts w:ascii="Times New Roman" w:hAnsi="Times New Roman" w:cs="Times New Roman"/>
          <w:color w:val="000000"/>
          <w:sz w:val="24"/>
          <w:szCs w:val="24"/>
          <w:lang w:val="nl-BE"/>
        </w:rPr>
        <w:t>DEN</w:t>
      </w:r>
    </w:p>
    <w:p w:rsidR="00602DA9" w:rsidRPr="00E70C39" w:rsidRDefault="00602DA9">
      <w:pPr>
        <w:spacing w:after="0" w:line="240" w:lineRule="auto"/>
        <w:rPr>
          <w:rFonts w:ascii="Times New Roman" w:hAnsi="Times New Roman" w:cs="Times New Roman"/>
          <w:sz w:val="24"/>
          <w:szCs w:val="24"/>
          <w:lang w:val="nl-BE"/>
        </w:rPr>
      </w:pPr>
    </w:p>
    <w:tbl>
      <w:tblPr>
        <w:tblW w:w="10446" w:type="dxa"/>
        <w:tblInd w:w="5" w:type="dxa"/>
        <w:tblLayout w:type="fixed"/>
        <w:tblCellMar>
          <w:left w:w="0" w:type="dxa"/>
          <w:right w:w="0" w:type="dxa"/>
        </w:tblCellMar>
        <w:tblLook w:val="0000" w:firstRow="0" w:lastRow="0" w:firstColumn="0" w:lastColumn="0" w:noHBand="0" w:noVBand="0"/>
      </w:tblPr>
      <w:tblGrid>
        <w:gridCol w:w="10446"/>
      </w:tblGrid>
      <w:tr w:rsidR="00C26FF3" w:rsidRPr="00E70C39" w:rsidTr="00C26FF3">
        <w:trPr>
          <w:trHeight w:val="1470"/>
        </w:trPr>
        <w:tc>
          <w:tcPr>
            <w:tcW w:w="10446" w:type="dxa"/>
          </w:tcPr>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3 L.L.</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Zonder gekend beroep</w:t>
            </w:r>
          </w:p>
          <w:p w:rsidR="00C26FF3" w:rsidRPr="00E70C39" w:rsidRDefault="00C26FF3">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Geboren te Roemenië op (…)</w:t>
            </w:r>
          </w:p>
          <w:p w:rsidR="00C26FF3" w:rsidRPr="00E70C39" w:rsidRDefault="00C26FF3" w:rsidP="00C26FF3">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adres kiezende te Antwerpen, (…)</w:t>
            </w:r>
          </w:p>
          <w:p w:rsidR="00C26FF3" w:rsidRPr="00E70C39" w:rsidRDefault="00C26FF3" w:rsidP="00C26FF3">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Roemeense</w:t>
            </w:r>
          </w:p>
          <w:p w:rsidR="00C26FF3" w:rsidRPr="00E70C39" w:rsidRDefault="00C26FF3" w:rsidP="00C26FF3">
            <w:pPr>
              <w:spacing w:after="0" w:line="240" w:lineRule="auto"/>
              <w:rPr>
                <w:rFonts w:ascii="Times New Roman" w:hAnsi="Times New Roman" w:cs="Times New Roman"/>
                <w:sz w:val="24"/>
                <w:szCs w:val="24"/>
                <w:lang w:val="nl-BE"/>
              </w:rPr>
            </w:pPr>
          </w:p>
        </w:tc>
      </w:tr>
    </w:tbl>
    <w:p w:rsidR="00602DA9" w:rsidRPr="00E70C39" w:rsidRDefault="00C26FF3">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VRIJ MITS BORGSTELLING</w:t>
      </w:r>
    </w:p>
    <w:p w:rsidR="00C26FF3" w:rsidRPr="00E70C39" w:rsidRDefault="00C26FF3">
      <w:pPr>
        <w:spacing w:after="0" w:line="240" w:lineRule="auto"/>
        <w:rPr>
          <w:rFonts w:ascii="Times New Roman" w:hAnsi="Times New Roman" w:cs="Times New Roman"/>
          <w:sz w:val="24"/>
          <w:szCs w:val="24"/>
          <w:lang w:val="nl-BE"/>
        </w:rPr>
      </w:pPr>
    </w:p>
    <w:p w:rsidR="00C26FF3"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BETICHT VAN: </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Te Antwerpen,</w:t>
      </w:r>
    </w:p>
    <w:p w:rsidR="00C26FF3" w:rsidRPr="00E70C39" w:rsidRDefault="00C26FF3">
      <w:pPr>
        <w:spacing w:after="0" w:line="240" w:lineRule="auto"/>
        <w:rPr>
          <w:rFonts w:ascii="Times New Roman" w:hAnsi="Times New Roman" w:cs="Times New Roman"/>
          <w:sz w:val="24"/>
          <w:szCs w:val="24"/>
          <w:lang w:val="nl-BE"/>
        </w:rPr>
      </w:pPr>
    </w:p>
    <w:p w:rsidR="00694B48"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Hetzij door de misdaad of het wanbedrijf te hebben uitgevoerd of aan de uitvoering rechtstreeks te hebben meegewerkt, hetzij door enige daa</w:t>
      </w:r>
      <w:r w:rsidR="00C26FF3" w:rsidRPr="00E70C39">
        <w:rPr>
          <w:rFonts w:ascii="Times New Roman" w:hAnsi="Times New Roman" w:cs="Times New Roman"/>
          <w:color w:val="000000"/>
          <w:sz w:val="24"/>
          <w:szCs w:val="24"/>
          <w:lang w:val="nl-BE"/>
        </w:rPr>
        <w:t>d tot de uitvoering zodanige hul</w:t>
      </w:r>
      <w:r w:rsidRPr="00E70C39">
        <w:rPr>
          <w:rFonts w:ascii="Times New Roman" w:hAnsi="Times New Roman" w:cs="Times New Roman"/>
          <w:color w:val="000000"/>
          <w:sz w:val="24"/>
          <w:szCs w:val="24"/>
          <w:lang w:val="nl-BE"/>
        </w:rPr>
        <w:t xml:space="preserve">p </w:t>
      </w:r>
    </w:p>
    <w:p w:rsidR="00694B48" w:rsidRPr="00E70C39" w:rsidRDefault="00694B48">
      <w:pPr>
        <w:spacing w:after="0" w:line="240" w:lineRule="auto"/>
        <w:rPr>
          <w:rFonts w:ascii="Times New Roman" w:hAnsi="Times New Roman" w:cs="Times New Roman"/>
          <w:color w:val="000000"/>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lastRenderedPageBreak/>
        <w:t xml:space="preserve">te hebben verleend dat de misdaad of het wanbedrijf zonder zijn bijstand niet had kunnen worden </w:t>
      </w:r>
      <w:r w:rsidR="00C26FF3" w:rsidRPr="00E70C39">
        <w:rPr>
          <w:rFonts w:ascii="Times New Roman" w:hAnsi="Times New Roman" w:cs="Times New Roman"/>
          <w:color w:val="000000"/>
          <w:sz w:val="24"/>
          <w:szCs w:val="24"/>
          <w:lang w:val="nl-BE"/>
        </w:rPr>
        <w:t>gepleegd</w:t>
      </w:r>
      <w:r w:rsidRPr="00E70C39">
        <w:rPr>
          <w:rFonts w:ascii="Times New Roman" w:hAnsi="Times New Roman" w:cs="Times New Roman"/>
          <w:color w:val="000000"/>
          <w:sz w:val="24"/>
          <w:szCs w:val="24"/>
          <w:lang w:val="nl-BE"/>
        </w:rPr>
        <w:t>;</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numPr>
          <w:ilvl w:val="0"/>
          <w:numId w:val="1"/>
        </w:numPr>
        <w:spacing w:after="0" w:line="240" w:lineRule="auto"/>
        <w:ind w:left="0"/>
        <w:rPr>
          <w:rFonts w:ascii="Times New Roman" w:hAnsi="Times New Roman" w:cs="Times New Roman"/>
          <w:sz w:val="24"/>
          <w:szCs w:val="24"/>
        </w:rPr>
      </w:pPr>
      <w:r w:rsidRPr="00E70C39">
        <w:rPr>
          <w:rFonts w:ascii="Times New Roman" w:hAnsi="Times New Roman" w:cs="Times New Roman"/>
          <w:color w:val="000000"/>
          <w:sz w:val="24"/>
          <w:szCs w:val="24"/>
        </w:rPr>
        <w:t xml:space="preserve">van 14 </w:t>
      </w:r>
      <w:proofErr w:type="spellStart"/>
      <w:r w:rsidRPr="00E70C39">
        <w:rPr>
          <w:rFonts w:ascii="Times New Roman" w:hAnsi="Times New Roman" w:cs="Times New Roman"/>
          <w:color w:val="000000"/>
          <w:sz w:val="24"/>
          <w:szCs w:val="24"/>
        </w:rPr>
        <w:t>januari</w:t>
      </w:r>
      <w:proofErr w:type="spellEnd"/>
      <w:r w:rsidRPr="00E70C39">
        <w:rPr>
          <w:rFonts w:ascii="Times New Roman" w:hAnsi="Times New Roman" w:cs="Times New Roman"/>
          <w:color w:val="000000"/>
          <w:sz w:val="24"/>
          <w:szCs w:val="24"/>
        </w:rPr>
        <w:t xml:space="preserve"> 2012 </w:t>
      </w:r>
      <w:proofErr w:type="spellStart"/>
      <w:r w:rsidRPr="00E70C39">
        <w:rPr>
          <w:rFonts w:ascii="Times New Roman" w:hAnsi="Times New Roman" w:cs="Times New Roman"/>
          <w:color w:val="000000"/>
          <w:sz w:val="24"/>
          <w:szCs w:val="24"/>
        </w:rPr>
        <w:t>tot</w:t>
      </w:r>
      <w:proofErr w:type="spellEnd"/>
      <w:r w:rsidRPr="00E70C39">
        <w:rPr>
          <w:rFonts w:ascii="Times New Roman" w:hAnsi="Times New Roman" w:cs="Times New Roman"/>
          <w:color w:val="000000"/>
          <w:sz w:val="24"/>
          <w:szCs w:val="24"/>
        </w:rPr>
        <w:t xml:space="preserve"> 17 </w:t>
      </w:r>
      <w:proofErr w:type="spellStart"/>
      <w:r w:rsidRPr="00E70C39">
        <w:rPr>
          <w:rFonts w:ascii="Times New Roman" w:hAnsi="Times New Roman" w:cs="Times New Roman"/>
          <w:color w:val="000000"/>
          <w:sz w:val="24"/>
          <w:szCs w:val="24"/>
        </w:rPr>
        <w:t>februari</w:t>
      </w:r>
      <w:proofErr w:type="spellEnd"/>
      <w:r w:rsidRPr="00E70C39">
        <w:rPr>
          <w:rFonts w:ascii="Times New Roman" w:hAnsi="Times New Roman" w:cs="Times New Roman"/>
          <w:color w:val="000000"/>
          <w:sz w:val="24"/>
          <w:szCs w:val="24"/>
        </w:rPr>
        <w:t xml:space="preserve"> 2012,</w:t>
      </w:r>
    </w:p>
    <w:p w:rsidR="00C26FF3" w:rsidRPr="00E70C39" w:rsidRDefault="00C26FF3" w:rsidP="00C26FF3">
      <w:pPr>
        <w:spacing w:after="0" w:line="240" w:lineRule="auto"/>
        <w:rPr>
          <w:rFonts w:ascii="Times New Roman" w:hAnsi="Times New Roman" w:cs="Times New Roman"/>
          <w:sz w:val="24"/>
          <w:szCs w:val="24"/>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Bij inbreuk op artikel 433 </w:t>
      </w:r>
      <w:proofErr w:type="spellStart"/>
      <w:r w:rsidRPr="00E70C39">
        <w:rPr>
          <w:rFonts w:ascii="Times New Roman" w:hAnsi="Times New Roman" w:cs="Times New Roman"/>
          <w:color w:val="000000"/>
          <w:sz w:val="24"/>
          <w:szCs w:val="24"/>
          <w:lang w:val="nl-BE"/>
        </w:rPr>
        <w:t>quinquies</w:t>
      </w:r>
      <w:proofErr w:type="spellEnd"/>
      <w:r w:rsidRPr="00E70C39">
        <w:rPr>
          <w:rFonts w:ascii="Times New Roman" w:hAnsi="Times New Roman" w:cs="Times New Roman"/>
          <w:color w:val="000000"/>
          <w:sz w:val="24"/>
          <w:szCs w:val="24"/>
          <w:lang w:val="nl-BE"/>
        </w:rPr>
        <w:t xml:space="preserve"> §1,1° </w:t>
      </w:r>
      <w:proofErr w:type="spellStart"/>
      <w:r w:rsidRPr="00E70C39">
        <w:rPr>
          <w:rFonts w:ascii="Times New Roman" w:hAnsi="Times New Roman" w:cs="Times New Roman"/>
          <w:color w:val="000000"/>
          <w:sz w:val="24"/>
          <w:szCs w:val="24"/>
          <w:lang w:val="nl-BE"/>
        </w:rPr>
        <w:t>Sw</w:t>
      </w:r>
      <w:proofErr w:type="spellEnd"/>
      <w:r w:rsidRPr="00E70C39">
        <w:rPr>
          <w:rFonts w:ascii="Times New Roman" w:hAnsi="Times New Roman" w:cs="Times New Roman"/>
          <w:color w:val="000000"/>
          <w:sz w:val="24"/>
          <w:szCs w:val="24"/>
          <w:lang w:val="nl-BE"/>
        </w:rPr>
        <w:t>., zich schuldig t</w:t>
      </w:r>
      <w:r w:rsidR="00C26FF3" w:rsidRPr="00E70C39">
        <w:rPr>
          <w:rFonts w:ascii="Times New Roman" w:hAnsi="Times New Roman" w:cs="Times New Roman"/>
          <w:color w:val="000000"/>
          <w:sz w:val="24"/>
          <w:szCs w:val="24"/>
          <w:lang w:val="nl-BE"/>
        </w:rPr>
        <w:t>e hebben gemaakt aan mensenhand</w:t>
      </w:r>
      <w:r w:rsidRPr="00E70C39">
        <w:rPr>
          <w:rFonts w:ascii="Times New Roman" w:hAnsi="Times New Roman" w:cs="Times New Roman"/>
          <w:color w:val="000000"/>
          <w:sz w:val="24"/>
          <w:szCs w:val="24"/>
          <w:lang w:val="nl-BE"/>
        </w:rPr>
        <w:t xml:space="preserve">el, zijnde de aanwerving, het vervoer, de overbrenging, de huisvesting, de opvang van een persoon, de </w:t>
      </w:r>
      <w:r w:rsidR="00C26FF3" w:rsidRPr="00E70C39">
        <w:rPr>
          <w:rFonts w:ascii="Times New Roman" w:hAnsi="Times New Roman" w:cs="Times New Roman"/>
          <w:color w:val="000000"/>
          <w:sz w:val="24"/>
          <w:szCs w:val="24"/>
          <w:lang w:val="nl-BE"/>
        </w:rPr>
        <w:t>wisseling</w:t>
      </w:r>
      <w:r w:rsidRPr="00E70C39">
        <w:rPr>
          <w:rFonts w:ascii="Times New Roman" w:hAnsi="Times New Roman" w:cs="Times New Roman"/>
          <w:color w:val="000000"/>
          <w:sz w:val="24"/>
          <w:szCs w:val="24"/>
          <w:lang w:val="nl-BE"/>
        </w:rPr>
        <w:t xml:space="preserve"> of de overdracht van de controle over hem teneinde, ten aanzien van deze persoon, de mis</w:t>
      </w:r>
      <w:r w:rsidR="00C26FF3" w:rsidRPr="00E70C39">
        <w:rPr>
          <w:rFonts w:ascii="Times New Roman" w:hAnsi="Times New Roman" w:cs="Times New Roman"/>
          <w:color w:val="000000"/>
          <w:sz w:val="24"/>
          <w:szCs w:val="24"/>
          <w:lang w:val="nl-BE"/>
        </w:rPr>
        <w:t>drijven te laten plegen die bed</w:t>
      </w:r>
      <w:r w:rsidRPr="00E70C39">
        <w:rPr>
          <w:rFonts w:ascii="Times New Roman" w:hAnsi="Times New Roman" w:cs="Times New Roman"/>
          <w:color w:val="000000"/>
          <w:sz w:val="24"/>
          <w:szCs w:val="24"/>
          <w:lang w:val="nl-BE"/>
        </w:rPr>
        <w:t xml:space="preserve">oeld worden in de artikelen 379, 3801 en §4 en 383 bis §1 </w:t>
      </w:r>
      <w:proofErr w:type="spellStart"/>
      <w:r w:rsidRPr="00E70C39">
        <w:rPr>
          <w:rFonts w:ascii="Times New Roman" w:hAnsi="Times New Roman" w:cs="Times New Roman"/>
          <w:color w:val="000000"/>
          <w:sz w:val="24"/>
          <w:szCs w:val="24"/>
          <w:lang w:val="nl-BE"/>
        </w:rPr>
        <w:t>Sw</w:t>
      </w:r>
      <w:proofErr w:type="spellEnd"/>
      <w:r w:rsidRPr="00E70C39">
        <w:rPr>
          <w:rFonts w:ascii="Times New Roman" w:hAnsi="Times New Roman" w:cs="Times New Roman"/>
          <w:color w:val="000000"/>
          <w:sz w:val="24"/>
          <w:szCs w:val="24"/>
          <w:lang w:val="nl-BE"/>
        </w:rPr>
        <w:t xml:space="preserve">., waarbij zijn toestemming met de voorgenomen of daadwerkelijke uitbuiting van geen </w:t>
      </w:r>
      <w:r w:rsidR="00C26FF3" w:rsidRPr="00E70C39">
        <w:rPr>
          <w:rFonts w:ascii="Times New Roman" w:hAnsi="Times New Roman" w:cs="Times New Roman"/>
          <w:color w:val="000000"/>
          <w:sz w:val="24"/>
          <w:szCs w:val="24"/>
          <w:lang w:val="nl-BE"/>
        </w:rPr>
        <w:t>belang</w:t>
      </w:r>
      <w:r w:rsidRPr="00E70C39">
        <w:rPr>
          <w:rFonts w:ascii="Times New Roman" w:hAnsi="Times New Roman" w:cs="Times New Roman"/>
          <w:color w:val="000000"/>
          <w:sz w:val="24"/>
          <w:szCs w:val="24"/>
          <w:lang w:val="nl-BE"/>
        </w:rPr>
        <w:t xml:space="preserve"> was, te weten op welke manier ook, eens anders ontucht of prostitutie te exploiteren, met de omstandigheid dat het misdrijf werd gepleegd door direct of indirect gebruik te maken van listige kunstgrepen, geweld, bedreigingen of enige vorm van dwang, ten aanzien van </w:t>
      </w:r>
      <w:r w:rsidR="00C26FF3" w:rsidRPr="00E70C39">
        <w:rPr>
          <w:rFonts w:ascii="Times New Roman" w:hAnsi="Times New Roman" w:cs="Times New Roman"/>
          <w:color w:val="000000"/>
          <w:sz w:val="24"/>
          <w:szCs w:val="24"/>
          <w:lang w:val="nl-BE"/>
        </w:rPr>
        <w:t>B.T.</w:t>
      </w:r>
      <w:r w:rsidRPr="00E70C39">
        <w:rPr>
          <w:rFonts w:ascii="Times New Roman" w:hAnsi="Times New Roman" w:cs="Times New Roman"/>
          <w:color w:val="000000"/>
          <w:sz w:val="24"/>
          <w:szCs w:val="24"/>
          <w:lang w:val="nl-BE"/>
        </w:rPr>
        <w:t xml:space="preserve"> geboren op </w:t>
      </w:r>
      <w:r w:rsidR="00C26FF3" w:rsidRPr="00E70C39">
        <w:rPr>
          <w:rFonts w:ascii="Times New Roman" w:hAnsi="Times New Roman" w:cs="Times New Roman"/>
          <w:color w:val="000000"/>
          <w:sz w:val="24"/>
          <w:szCs w:val="24"/>
          <w:lang w:val="nl-BE"/>
        </w:rPr>
        <w:t>(…)</w:t>
      </w:r>
      <w:r w:rsidRPr="00E70C39">
        <w:rPr>
          <w:rFonts w:ascii="Times New Roman" w:hAnsi="Times New Roman" w:cs="Times New Roman"/>
          <w:color w:val="000000"/>
          <w:sz w:val="24"/>
          <w:szCs w:val="24"/>
          <w:lang w:val="nl-BE"/>
        </w:rPr>
        <w:t>;</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numPr>
          <w:ilvl w:val="0"/>
          <w:numId w:val="1"/>
        </w:numPr>
        <w:spacing w:after="0" w:line="240" w:lineRule="auto"/>
        <w:ind w:left="0"/>
        <w:rPr>
          <w:rFonts w:ascii="Times New Roman" w:hAnsi="Times New Roman" w:cs="Times New Roman"/>
          <w:sz w:val="24"/>
          <w:szCs w:val="24"/>
        </w:rPr>
      </w:pPr>
      <w:r w:rsidRPr="00E70C39">
        <w:rPr>
          <w:rFonts w:ascii="Times New Roman" w:hAnsi="Times New Roman" w:cs="Times New Roman"/>
          <w:color w:val="000000"/>
          <w:sz w:val="24"/>
          <w:szCs w:val="24"/>
        </w:rPr>
        <w:t xml:space="preserve">van 30 </w:t>
      </w:r>
      <w:proofErr w:type="spellStart"/>
      <w:r w:rsidRPr="00E70C39">
        <w:rPr>
          <w:rFonts w:ascii="Times New Roman" w:hAnsi="Times New Roman" w:cs="Times New Roman"/>
          <w:color w:val="000000"/>
          <w:sz w:val="24"/>
          <w:szCs w:val="24"/>
        </w:rPr>
        <w:t>januari</w:t>
      </w:r>
      <w:proofErr w:type="spellEnd"/>
      <w:r w:rsidRPr="00E70C39">
        <w:rPr>
          <w:rFonts w:ascii="Times New Roman" w:hAnsi="Times New Roman" w:cs="Times New Roman"/>
          <w:color w:val="000000"/>
          <w:sz w:val="24"/>
          <w:szCs w:val="24"/>
        </w:rPr>
        <w:t xml:space="preserve"> 2012 </w:t>
      </w:r>
      <w:proofErr w:type="spellStart"/>
      <w:r w:rsidRPr="00E70C39">
        <w:rPr>
          <w:rFonts w:ascii="Times New Roman" w:hAnsi="Times New Roman" w:cs="Times New Roman"/>
          <w:color w:val="000000"/>
          <w:sz w:val="24"/>
          <w:szCs w:val="24"/>
        </w:rPr>
        <w:t>tot</w:t>
      </w:r>
      <w:proofErr w:type="spellEnd"/>
      <w:r w:rsidRPr="00E70C39">
        <w:rPr>
          <w:rFonts w:ascii="Times New Roman" w:hAnsi="Times New Roman" w:cs="Times New Roman"/>
          <w:color w:val="000000"/>
          <w:sz w:val="24"/>
          <w:szCs w:val="24"/>
        </w:rPr>
        <w:t xml:space="preserve"> 17 </w:t>
      </w:r>
      <w:proofErr w:type="spellStart"/>
      <w:r w:rsidRPr="00E70C39">
        <w:rPr>
          <w:rFonts w:ascii="Times New Roman" w:hAnsi="Times New Roman" w:cs="Times New Roman"/>
          <w:color w:val="000000"/>
          <w:sz w:val="24"/>
          <w:szCs w:val="24"/>
        </w:rPr>
        <w:t>februari</w:t>
      </w:r>
      <w:proofErr w:type="spellEnd"/>
      <w:r w:rsidRPr="00E70C39">
        <w:rPr>
          <w:rFonts w:ascii="Times New Roman" w:hAnsi="Times New Roman" w:cs="Times New Roman"/>
          <w:color w:val="000000"/>
          <w:sz w:val="24"/>
          <w:szCs w:val="24"/>
        </w:rPr>
        <w:t xml:space="preserve"> 2012,</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Op welke manier ook, eens anders ontucht of prostitutie </w:t>
      </w:r>
      <w:r w:rsidR="00C26FF3" w:rsidRPr="00E70C39">
        <w:rPr>
          <w:rFonts w:ascii="Times New Roman" w:hAnsi="Times New Roman" w:cs="Times New Roman"/>
          <w:color w:val="000000"/>
          <w:sz w:val="24"/>
          <w:szCs w:val="24"/>
          <w:lang w:val="nl-BE"/>
        </w:rPr>
        <w:t>geëxploiteerd</w:t>
      </w:r>
      <w:r w:rsidRPr="00E70C39">
        <w:rPr>
          <w:rFonts w:ascii="Times New Roman" w:hAnsi="Times New Roman" w:cs="Times New Roman"/>
          <w:color w:val="000000"/>
          <w:sz w:val="24"/>
          <w:szCs w:val="24"/>
          <w:lang w:val="nl-BE"/>
        </w:rPr>
        <w:t xml:space="preserve"> te hebben, namelijk van </w:t>
      </w:r>
      <w:r w:rsidR="00C26FF3" w:rsidRPr="00E70C39">
        <w:rPr>
          <w:rFonts w:ascii="Times New Roman" w:hAnsi="Times New Roman" w:cs="Times New Roman"/>
          <w:color w:val="000000"/>
          <w:sz w:val="24"/>
          <w:szCs w:val="24"/>
          <w:lang w:val="nl-BE"/>
        </w:rPr>
        <w:t>B.T.</w:t>
      </w:r>
      <w:r w:rsidRPr="00E70C39">
        <w:rPr>
          <w:rFonts w:ascii="Times New Roman" w:hAnsi="Times New Roman" w:cs="Times New Roman"/>
          <w:color w:val="000000"/>
          <w:sz w:val="24"/>
          <w:szCs w:val="24"/>
          <w:lang w:val="nl-BE"/>
        </w:rPr>
        <w:t xml:space="preserve"> geboren op 22 december 1987, direct of </w:t>
      </w:r>
      <w:r w:rsidR="00C26FF3" w:rsidRPr="00E70C39">
        <w:rPr>
          <w:rFonts w:ascii="Times New Roman" w:hAnsi="Times New Roman" w:cs="Times New Roman"/>
          <w:color w:val="000000"/>
          <w:sz w:val="24"/>
          <w:szCs w:val="24"/>
          <w:lang w:val="nl-BE"/>
        </w:rPr>
        <w:t>indirect gebruik gemaakt hebbend</w:t>
      </w:r>
      <w:r w:rsidRPr="00E70C39">
        <w:rPr>
          <w:rFonts w:ascii="Times New Roman" w:hAnsi="Times New Roman" w:cs="Times New Roman"/>
          <w:color w:val="000000"/>
          <w:sz w:val="24"/>
          <w:szCs w:val="24"/>
          <w:lang w:val="nl-BE"/>
        </w:rPr>
        <w:t xml:space="preserve"> van listige kunstgrepen, geweid, bedreigi</w:t>
      </w:r>
      <w:r w:rsidR="00C26FF3" w:rsidRPr="00E70C39">
        <w:rPr>
          <w:rFonts w:ascii="Times New Roman" w:hAnsi="Times New Roman" w:cs="Times New Roman"/>
          <w:color w:val="000000"/>
          <w:sz w:val="24"/>
          <w:szCs w:val="24"/>
          <w:lang w:val="nl-BE"/>
        </w:rPr>
        <w:t>ngen of enige andere vorm van d</w:t>
      </w:r>
      <w:r w:rsidRPr="00E70C39">
        <w:rPr>
          <w:rFonts w:ascii="Times New Roman" w:hAnsi="Times New Roman" w:cs="Times New Roman"/>
          <w:color w:val="000000"/>
          <w:sz w:val="24"/>
          <w:szCs w:val="24"/>
          <w:lang w:val="nl-BE"/>
        </w:rPr>
        <w:t>wang;</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Gezien de artik</w:t>
      </w:r>
      <w:r w:rsidR="00C26FF3" w:rsidRPr="00E70C39">
        <w:rPr>
          <w:rFonts w:ascii="Times New Roman" w:hAnsi="Times New Roman" w:cs="Times New Roman"/>
          <w:color w:val="000000"/>
          <w:sz w:val="24"/>
          <w:szCs w:val="24"/>
          <w:lang w:val="nl-BE"/>
        </w:rPr>
        <w:t>elen 1, 2 en 3 der wet van 4 ok</w:t>
      </w:r>
      <w:r w:rsidRPr="00E70C39">
        <w:rPr>
          <w:rFonts w:ascii="Times New Roman" w:hAnsi="Times New Roman" w:cs="Times New Roman"/>
          <w:color w:val="000000"/>
          <w:sz w:val="24"/>
          <w:szCs w:val="24"/>
          <w:lang w:val="nl-BE"/>
        </w:rPr>
        <w:t>tober 1867, gewijzigd door de wetten van 23 augustus 1919 en 19 maart 1956, alsmed</w:t>
      </w:r>
      <w:r w:rsidR="00C26FF3" w:rsidRPr="00E70C39">
        <w:rPr>
          <w:rFonts w:ascii="Times New Roman" w:hAnsi="Times New Roman" w:cs="Times New Roman"/>
          <w:color w:val="000000"/>
          <w:sz w:val="24"/>
          <w:szCs w:val="24"/>
          <w:lang w:val="nl-BE"/>
        </w:rPr>
        <w:t>e de beschikking van de raadkam</w:t>
      </w:r>
      <w:r w:rsidRPr="00E70C39">
        <w:rPr>
          <w:rFonts w:ascii="Times New Roman" w:hAnsi="Times New Roman" w:cs="Times New Roman"/>
          <w:color w:val="000000"/>
          <w:sz w:val="24"/>
          <w:szCs w:val="24"/>
          <w:lang w:val="nl-BE"/>
        </w:rPr>
        <w:t xml:space="preserve">er van deze rechtbank </w:t>
      </w:r>
      <w:proofErr w:type="spellStart"/>
      <w:r w:rsidRPr="00E70C39">
        <w:rPr>
          <w:rFonts w:ascii="Times New Roman" w:hAnsi="Times New Roman" w:cs="Times New Roman"/>
          <w:color w:val="000000"/>
          <w:sz w:val="24"/>
          <w:szCs w:val="24"/>
          <w:lang w:val="nl-BE"/>
        </w:rPr>
        <w:t>dd</w:t>
      </w:r>
      <w:proofErr w:type="spellEnd"/>
      <w:r w:rsidRPr="00E70C39">
        <w:rPr>
          <w:rFonts w:ascii="Times New Roman" w:hAnsi="Times New Roman" w:cs="Times New Roman"/>
          <w:color w:val="000000"/>
          <w:sz w:val="24"/>
          <w:szCs w:val="24"/>
          <w:lang w:val="nl-BE"/>
        </w:rPr>
        <w:t>° 14.5.2012waarbij verzachtende omstandigheden werden aangenomen voor de</w:t>
      </w:r>
      <w:r w:rsidR="008069A0" w:rsidRPr="00E70C39">
        <w:rPr>
          <w:rFonts w:ascii="Times New Roman" w:hAnsi="Times New Roman" w:cs="Times New Roman"/>
          <w:color w:val="000000"/>
          <w:sz w:val="24"/>
          <w:szCs w:val="24"/>
          <w:lang w:val="nl-BE"/>
        </w:rPr>
        <w:t xml:space="preserve"> feiten waarop criminele straf</w:t>
      </w:r>
      <w:r w:rsidRPr="00E70C39">
        <w:rPr>
          <w:rFonts w:ascii="Times New Roman" w:hAnsi="Times New Roman" w:cs="Times New Roman"/>
          <w:color w:val="000000"/>
          <w:sz w:val="24"/>
          <w:szCs w:val="24"/>
          <w:lang w:val="nl-BE"/>
        </w:rPr>
        <w:t>fen zijn gesteld en houdende verwijzing naar de correctionele rechtbank van de beklaagden;</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Gezien de stukken van het onderzoek;</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Geboord de burgerlijke partij in haar middelen en besluit</w:t>
      </w:r>
      <w:r w:rsidR="00C26FF3" w:rsidRPr="00E70C39">
        <w:rPr>
          <w:rFonts w:ascii="Times New Roman" w:hAnsi="Times New Roman" w:cs="Times New Roman"/>
          <w:color w:val="000000"/>
          <w:sz w:val="24"/>
          <w:szCs w:val="24"/>
          <w:lang w:val="nl-BE"/>
        </w:rPr>
        <w:t>en, ontwikkeld door meester T.P.</w:t>
      </w:r>
      <w:r w:rsidRPr="00E70C39">
        <w:rPr>
          <w:rFonts w:ascii="Times New Roman" w:hAnsi="Times New Roman" w:cs="Times New Roman"/>
          <w:color w:val="000000"/>
          <w:sz w:val="24"/>
          <w:szCs w:val="24"/>
          <w:lang w:val="nl-BE"/>
        </w:rPr>
        <w:t>, advocaat bij de balie te Antwerpen;</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Gehoord het Openbaar Ministerie in zijn vordering;</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Gehoord de beklaagden in hun middelen van</w:t>
      </w:r>
      <w:r w:rsidR="00C26FF3" w:rsidRPr="00E70C39">
        <w:rPr>
          <w:rFonts w:ascii="Times New Roman" w:hAnsi="Times New Roman" w:cs="Times New Roman"/>
          <w:color w:val="000000"/>
          <w:sz w:val="24"/>
          <w:szCs w:val="24"/>
          <w:lang w:val="nl-BE"/>
        </w:rPr>
        <w:t xml:space="preserve"> verdediging, bijgestaan door m</w:t>
      </w:r>
      <w:r w:rsidRPr="00E70C39">
        <w:rPr>
          <w:rFonts w:ascii="Times New Roman" w:hAnsi="Times New Roman" w:cs="Times New Roman"/>
          <w:color w:val="000000"/>
          <w:sz w:val="24"/>
          <w:szCs w:val="24"/>
          <w:lang w:val="nl-BE"/>
        </w:rPr>
        <w:t>eester P.</w:t>
      </w:r>
      <w:r w:rsidR="00C26FF3" w:rsidRPr="00E70C39">
        <w:rPr>
          <w:rFonts w:ascii="Times New Roman" w:hAnsi="Times New Roman" w:cs="Times New Roman"/>
          <w:color w:val="000000"/>
          <w:sz w:val="24"/>
          <w:szCs w:val="24"/>
          <w:lang w:val="nl-BE"/>
        </w:rPr>
        <w:t>J.</w:t>
      </w:r>
      <w:r w:rsidRPr="00E70C39">
        <w:rPr>
          <w:rFonts w:ascii="Times New Roman" w:hAnsi="Times New Roman" w:cs="Times New Roman"/>
          <w:color w:val="000000"/>
          <w:sz w:val="24"/>
          <w:szCs w:val="24"/>
          <w:lang w:val="nl-BE"/>
        </w:rPr>
        <w:t xml:space="preserve">, </w:t>
      </w:r>
      <w:r w:rsidR="00C26FF3" w:rsidRPr="00E70C39">
        <w:rPr>
          <w:rFonts w:ascii="Times New Roman" w:hAnsi="Times New Roman" w:cs="Times New Roman"/>
          <w:color w:val="000000"/>
          <w:sz w:val="24"/>
          <w:szCs w:val="24"/>
          <w:lang w:val="nl-BE"/>
        </w:rPr>
        <w:t>a</w:t>
      </w:r>
      <w:r w:rsidRPr="00E70C39">
        <w:rPr>
          <w:rFonts w:ascii="Times New Roman" w:hAnsi="Times New Roman" w:cs="Times New Roman"/>
          <w:color w:val="000000"/>
          <w:sz w:val="24"/>
          <w:szCs w:val="24"/>
          <w:lang w:val="nl-BE"/>
        </w:rPr>
        <w:t>dvocaat bij de balie te Turnhout voor eerste beklaagde en door meester T.</w:t>
      </w:r>
      <w:r w:rsidR="00C26FF3" w:rsidRPr="00E70C39">
        <w:rPr>
          <w:rFonts w:ascii="Times New Roman" w:hAnsi="Times New Roman" w:cs="Times New Roman"/>
          <w:color w:val="000000"/>
          <w:sz w:val="24"/>
          <w:szCs w:val="24"/>
          <w:lang w:val="nl-BE"/>
        </w:rPr>
        <w:t>S.</w:t>
      </w:r>
      <w:r w:rsidRPr="00E70C39">
        <w:rPr>
          <w:rFonts w:ascii="Times New Roman" w:hAnsi="Times New Roman" w:cs="Times New Roman"/>
          <w:color w:val="000000"/>
          <w:sz w:val="24"/>
          <w:szCs w:val="24"/>
          <w:lang w:val="nl-BE"/>
        </w:rPr>
        <w:t>, advocaat bij de balie te Antwerp</w:t>
      </w:r>
      <w:r w:rsidR="00C26FF3" w:rsidRPr="00E70C39">
        <w:rPr>
          <w:rFonts w:ascii="Times New Roman" w:hAnsi="Times New Roman" w:cs="Times New Roman"/>
          <w:color w:val="000000"/>
          <w:sz w:val="24"/>
          <w:szCs w:val="24"/>
          <w:lang w:val="nl-BE"/>
        </w:rPr>
        <w:t>en voor tweede beklaagde en door meester J.P.</w:t>
      </w:r>
      <w:r w:rsidRPr="00E70C39">
        <w:rPr>
          <w:rFonts w:ascii="Times New Roman" w:hAnsi="Times New Roman" w:cs="Times New Roman"/>
          <w:color w:val="000000"/>
          <w:sz w:val="24"/>
          <w:szCs w:val="24"/>
          <w:lang w:val="nl-BE"/>
        </w:rPr>
        <w:t>, advocaat bij de balie te Antwerpen voor derde beklaagde;</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Beklaagden werden bijgestaan door een tolk in de Roemeense taal die </w:t>
      </w:r>
      <w:r w:rsidR="00C26FF3" w:rsidRPr="00E70C39">
        <w:rPr>
          <w:rFonts w:ascii="Times New Roman" w:hAnsi="Times New Roman" w:cs="Times New Roman"/>
          <w:color w:val="000000"/>
          <w:sz w:val="24"/>
          <w:szCs w:val="24"/>
          <w:lang w:val="nl-BE"/>
        </w:rPr>
        <w:t>de door de wet vereiste eed heef</w:t>
      </w:r>
      <w:r w:rsidRPr="00E70C39">
        <w:rPr>
          <w:rFonts w:ascii="Times New Roman" w:hAnsi="Times New Roman" w:cs="Times New Roman"/>
          <w:color w:val="000000"/>
          <w:sz w:val="24"/>
          <w:szCs w:val="24"/>
          <w:lang w:val="nl-BE"/>
        </w:rPr>
        <w:t>t afgelegd;</w:t>
      </w:r>
    </w:p>
    <w:p w:rsidR="00C26FF3" w:rsidRPr="00E70C39" w:rsidRDefault="00C26FF3">
      <w:pPr>
        <w:spacing w:after="0" w:line="240" w:lineRule="auto"/>
        <w:rPr>
          <w:rFonts w:ascii="Times New Roman" w:hAnsi="Times New Roman" w:cs="Times New Roman"/>
          <w:sz w:val="24"/>
          <w:szCs w:val="24"/>
          <w:lang w:val="nl-BE"/>
        </w:rPr>
      </w:pPr>
    </w:p>
    <w:p w:rsidR="00C26FF3"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OP STRAFGEBIED</w:t>
      </w:r>
    </w:p>
    <w:p w:rsidR="00C26FF3" w:rsidRPr="00E70C39" w:rsidRDefault="00C26FF3">
      <w:pPr>
        <w:spacing w:after="0" w:line="240" w:lineRule="auto"/>
        <w:rPr>
          <w:rFonts w:ascii="Times New Roman" w:hAnsi="Times New Roman" w:cs="Times New Roman"/>
          <w:color w:val="000000"/>
          <w:sz w:val="24"/>
          <w:szCs w:val="24"/>
          <w:lang w:val="nl-BE"/>
        </w:rPr>
      </w:pPr>
    </w:p>
    <w:p w:rsidR="00602DA9" w:rsidRPr="00E70C39" w:rsidRDefault="00C26FF3">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Rec</w:t>
      </w:r>
      <w:r w:rsidR="00384E7A" w:rsidRPr="00E70C39">
        <w:rPr>
          <w:rFonts w:ascii="Times New Roman" w:hAnsi="Times New Roman" w:cs="Times New Roman"/>
          <w:color w:val="000000"/>
          <w:sz w:val="24"/>
          <w:szCs w:val="24"/>
          <w:lang w:val="nl-BE"/>
        </w:rPr>
        <w:t>htzetting materiële vergissing</w:t>
      </w:r>
    </w:p>
    <w:p w:rsidR="00C26FF3" w:rsidRPr="00E70C39" w:rsidRDefault="00C26FF3">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lastRenderedPageBreak/>
        <w:t>Op het zittingsblad van de openbare terechtz</w:t>
      </w:r>
      <w:r w:rsidR="00C26FF3" w:rsidRPr="00E70C39">
        <w:rPr>
          <w:rFonts w:ascii="Times New Roman" w:hAnsi="Times New Roman" w:cs="Times New Roman"/>
          <w:color w:val="000000"/>
          <w:sz w:val="24"/>
          <w:szCs w:val="24"/>
          <w:lang w:val="nl-BE"/>
        </w:rPr>
        <w:t>itting van 4 juni 2012 werd ver</w:t>
      </w:r>
      <w:r w:rsidRPr="00E70C39">
        <w:rPr>
          <w:rFonts w:ascii="Times New Roman" w:hAnsi="Times New Roman" w:cs="Times New Roman"/>
          <w:color w:val="000000"/>
          <w:sz w:val="24"/>
          <w:szCs w:val="24"/>
          <w:lang w:val="nl-BE"/>
        </w:rPr>
        <w:t xml:space="preserve">meld dat Mn T. </w:t>
      </w:r>
      <w:r w:rsidR="00C26FF3" w:rsidRPr="00E70C39">
        <w:rPr>
          <w:rFonts w:ascii="Times New Roman" w:hAnsi="Times New Roman" w:cs="Times New Roman"/>
          <w:color w:val="000000"/>
          <w:sz w:val="24"/>
          <w:szCs w:val="24"/>
          <w:lang w:val="nl-BE"/>
        </w:rPr>
        <w:t>S.</w:t>
      </w:r>
      <w:r w:rsidRPr="00E70C39">
        <w:rPr>
          <w:rFonts w:ascii="Times New Roman" w:hAnsi="Times New Roman" w:cs="Times New Roman"/>
          <w:color w:val="000000"/>
          <w:sz w:val="24"/>
          <w:szCs w:val="24"/>
          <w:lang w:val="nl-BE"/>
        </w:rPr>
        <w:t xml:space="preserve"> optrad voor eerste beklaagde </w:t>
      </w:r>
      <w:r w:rsidR="00C26FF3" w:rsidRPr="00E70C39">
        <w:rPr>
          <w:rFonts w:ascii="Times New Roman" w:hAnsi="Times New Roman" w:cs="Times New Roman"/>
          <w:color w:val="000000"/>
          <w:sz w:val="24"/>
          <w:szCs w:val="24"/>
          <w:lang w:val="nl-BE"/>
        </w:rPr>
        <w:t>T.V.</w:t>
      </w:r>
      <w:r w:rsidRPr="00E70C39">
        <w:rPr>
          <w:rFonts w:ascii="Times New Roman" w:hAnsi="Times New Roman" w:cs="Times New Roman"/>
          <w:color w:val="000000"/>
          <w:sz w:val="24"/>
          <w:szCs w:val="24"/>
          <w:lang w:val="nl-BE"/>
        </w:rPr>
        <w:t xml:space="preserve"> en Mr. P</w:t>
      </w:r>
      <w:r w:rsidR="00C26FF3" w:rsidRPr="00E70C39">
        <w:rPr>
          <w:rFonts w:ascii="Times New Roman" w:hAnsi="Times New Roman" w:cs="Times New Roman"/>
          <w:color w:val="000000"/>
          <w:sz w:val="24"/>
          <w:szCs w:val="24"/>
          <w:lang w:val="nl-BE"/>
        </w:rPr>
        <w:t>.J.</w:t>
      </w:r>
      <w:r w:rsidRPr="00E70C39">
        <w:rPr>
          <w:rFonts w:ascii="Times New Roman" w:hAnsi="Times New Roman" w:cs="Times New Roman"/>
          <w:color w:val="000000"/>
          <w:sz w:val="24"/>
          <w:szCs w:val="24"/>
          <w:lang w:val="nl-BE"/>
        </w:rPr>
        <w:t xml:space="preserve"> voor tweede beklaagde </w:t>
      </w:r>
      <w:r w:rsidR="008069A0" w:rsidRPr="00E70C39">
        <w:rPr>
          <w:rFonts w:ascii="Times New Roman" w:hAnsi="Times New Roman" w:cs="Times New Roman"/>
          <w:color w:val="000000"/>
          <w:sz w:val="24"/>
          <w:szCs w:val="24"/>
          <w:lang w:val="nl-BE"/>
        </w:rPr>
        <w:t xml:space="preserve">T.L., terwijl Mn T.S. </w:t>
      </w:r>
      <w:r w:rsidRPr="00E70C39">
        <w:rPr>
          <w:rFonts w:ascii="Times New Roman" w:hAnsi="Times New Roman" w:cs="Times New Roman"/>
          <w:color w:val="000000"/>
          <w:sz w:val="24"/>
          <w:szCs w:val="24"/>
          <w:lang w:val="nl-BE"/>
        </w:rPr>
        <w:t xml:space="preserve">optrad voor tweede beklaagde </w:t>
      </w:r>
      <w:r w:rsidR="008069A0" w:rsidRPr="00E70C39">
        <w:rPr>
          <w:rFonts w:ascii="Times New Roman" w:hAnsi="Times New Roman" w:cs="Times New Roman"/>
          <w:color w:val="000000"/>
          <w:sz w:val="24"/>
          <w:szCs w:val="24"/>
          <w:lang w:val="nl-BE"/>
        </w:rPr>
        <w:t>T.L.</w:t>
      </w:r>
      <w:r w:rsidRPr="00E70C39">
        <w:rPr>
          <w:rFonts w:ascii="Times New Roman" w:hAnsi="Times New Roman" w:cs="Times New Roman"/>
          <w:color w:val="000000"/>
          <w:sz w:val="24"/>
          <w:szCs w:val="24"/>
          <w:lang w:val="nl-BE"/>
        </w:rPr>
        <w:t xml:space="preserve"> en Mn P</w:t>
      </w:r>
      <w:r w:rsidR="008069A0" w:rsidRPr="00E70C39">
        <w:rPr>
          <w:rFonts w:ascii="Times New Roman" w:hAnsi="Times New Roman" w:cs="Times New Roman"/>
          <w:color w:val="000000"/>
          <w:sz w:val="24"/>
          <w:szCs w:val="24"/>
          <w:lang w:val="nl-BE"/>
        </w:rPr>
        <w:t>.J.</w:t>
      </w:r>
      <w:r w:rsidRPr="00E70C39">
        <w:rPr>
          <w:rFonts w:ascii="Times New Roman" w:hAnsi="Times New Roman" w:cs="Times New Roman"/>
          <w:color w:val="000000"/>
          <w:sz w:val="24"/>
          <w:szCs w:val="24"/>
          <w:lang w:val="nl-BE"/>
        </w:rPr>
        <w:t xml:space="preserve"> voor eerste beklaagde </w:t>
      </w:r>
      <w:r w:rsidR="008069A0" w:rsidRPr="00E70C39">
        <w:rPr>
          <w:rFonts w:ascii="Times New Roman" w:hAnsi="Times New Roman" w:cs="Times New Roman"/>
          <w:color w:val="000000"/>
          <w:sz w:val="24"/>
          <w:szCs w:val="24"/>
          <w:lang w:val="nl-BE"/>
        </w:rPr>
        <w:t>T.V</w:t>
      </w:r>
      <w:r w:rsidRPr="00E70C39">
        <w:rPr>
          <w:rFonts w:ascii="Times New Roman" w:hAnsi="Times New Roman" w:cs="Times New Roman"/>
          <w:color w:val="000000"/>
          <w:sz w:val="24"/>
          <w:szCs w:val="24"/>
          <w:lang w:val="nl-BE"/>
        </w:rPr>
        <w:t>.</w:t>
      </w:r>
    </w:p>
    <w:p w:rsidR="008069A0" w:rsidRPr="00E70C39" w:rsidRDefault="008069A0">
      <w:pPr>
        <w:spacing w:after="0" w:line="240" w:lineRule="auto"/>
        <w:rPr>
          <w:rFonts w:ascii="Times New Roman" w:hAnsi="Times New Roman" w:cs="Times New Roman"/>
          <w:sz w:val="24"/>
          <w:szCs w:val="24"/>
          <w:lang w:val="nl-BE"/>
        </w:rPr>
      </w:pPr>
    </w:p>
    <w:p w:rsidR="008069A0"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De rechtbank herstelt deze materiële vergissing. </w:t>
      </w:r>
    </w:p>
    <w:p w:rsidR="008069A0" w:rsidRPr="00E70C39" w:rsidRDefault="008069A0">
      <w:pPr>
        <w:spacing w:after="0" w:line="240" w:lineRule="auto"/>
        <w:rPr>
          <w:rFonts w:ascii="Times New Roman" w:hAnsi="Times New Roman" w:cs="Times New Roman"/>
          <w:color w:val="000000"/>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Aanvulling dagvaarding</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b/>
          <w:color w:val="000000"/>
          <w:sz w:val="24"/>
          <w:szCs w:val="24"/>
          <w:lang w:val="nl-BE"/>
        </w:rPr>
      </w:pPr>
      <w:r w:rsidRPr="00E70C39">
        <w:rPr>
          <w:rFonts w:ascii="Times New Roman" w:hAnsi="Times New Roman" w:cs="Times New Roman"/>
          <w:color w:val="000000"/>
          <w:sz w:val="24"/>
          <w:szCs w:val="24"/>
          <w:lang w:val="nl-BE"/>
        </w:rPr>
        <w:t xml:space="preserve">De dagvaarding dient </w:t>
      </w:r>
      <w:r w:rsidR="008069A0" w:rsidRPr="00E70C39">
        <w:rPr>
          <w:rFonts w:ascii="Times New Roman" w:hAnsi="Times New Roman" w:cs="Times New Roman"/>
          <w:color w:val="000000"/>
          <w:sz w:val="24"/>
          <w:szCs w:val="24"/>
          <w:lang w:val="nl-BE"/>
        </w:rPr>
        <w:t>aangevuld te worden met betrekking tot beide tenlaste</w:t>
      </w:r>
      <w:r w:rsidRPr="00E70C39">
        <w:rPr>
          <w:rFonts w:ascii="Times New Roman" w:hAnsi="Times New Roman" w:cs="Times New Roman"/>
          <w:color w:val="000000"/>
          <w:sz w:val="24"/>
          <w:szCs w:val="24"/>
          <w:lang w:val="nl-BE"/>
        </w:rPr>
        <w:t xml:space="preserve">leggingen met </w:t>
      </w:r>
      <w:r w:rsidRPr="00E70C39">
        <w:rPr>
          <w:rFonts w:ascii="Times New Roman" w:hAnsi="Times New Roman" w:cs="Times New Roman"/>
          <w:b/>
          <w:color w:val="000000"/>
          <w:sz w:val="24"/>
          <w:szCs w:val="24"/>
          <w:lang w:val="nl-BE"/>
        </w:rPr>
        <w:t>"De eerste, de tweede en de derde".</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8069A0">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Ten</w:t>
      </w:r>
      <w:r w:rsidR="00384E7A" w:rsidRPr="00E70C39">
        <w:rPr>
          <w:rFonts w:ascii="Times New Roman" w:hAnsi="Times New Roman" w:cs="Times New Roman"/>
          <w:color w:val="000000"/>
          <w:sz w:val="24"/>
          <w:szCs w:val="24"/>
          <w:lang w:val="nl-BE"/>
        </w:rPr>
        <w:t xml:space="preserve"> gronde</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8069A0">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Beklaagden staan terec</w:t>
      </w:r>
      <w:r w:rsidR="00384E7A" w:rsidRPr="00E70C39">
        <w:rPr>
          <w:rFonts w:ascii="Times New Roman" w:hAnsi="Times New Roman" w:cs="Times New Roman"/>
          <w:color w:val="000000"/>
          <w:sz w:val="24"/>
          <w:szCs w:val="24"/>
          <w:lang w:val="nl-BE"/>
        </w:rPr>
        <w:t>ht voor mededader</w:t>
      </w:r>
      <w:r w:rsidRPr="00E70C39">
        <w:rPr>
          <w:rFonts w:ascii="Times New Roman" w:hAnsi="Times New Roman" w:cs="Times New Roman"/>
          <w:color w:val="000000"/>
          <w:sz w:val="24"/>
          <w:szCs w:val="24"/>
          <w:lang w:val="nl-BE"/>
        </w:rPr>
        <w:t>schap mensenhandel (tenlasteleg</w:t>
      </w:r>
      <w:r w:rsidR="00384E7A" w:rsidRPr="00E70C39">
        <w:rPr>
          <w:rFonts w:ascii="Times New Roman" w:hAnsi="Times New Roman" w:cs="Times New Roman"/>
          <w:color w:val="000000"/>
          <w:sz w:val="24"/>
          <w:szCs w:val="24"/>
          <w:lang w:val="nl-BE"/>
        </w:rPr>
        <w:t xml:space="preserve">ging A) en exploitatie van prostitutie (tenlastelegging B). De feiten werden gepleegd </w:t>
      </w:r>
      <w:proofErr w:type="spellStart"/>
      <w:r w:rsidR="00384E7A" w:rsidRPr="00E70C39">
        <w:rPr>
          <w:rFonts w:ascii="Times New Roman" w:hAnsi="Times New Roman" w:cs="Times New Roman"/>
          <w:color w:val="000000"/>
          <w:sz w:val="24"/>
          <w:szCs w:val="24"/>
          <w:lang w:val="nl-BE"/>
        </w:rPr>
        <w:t>opzichtens</w:t>
      </w:r>
      <w:proofErr w:type="spellEnd"/>
      <w:r w:rsidR="00384E7A" w:rsidRPr="00E70C39">
        <w:rPr>
          <w:rFonts w:ascii="Times New Roman" w:hAnsi="Times New Roman" w:cs="Times New Roman"/>
          <w:color w:val="000000"/>
          <w:sz w:val="24"/>
          <w:szCs w:val="24"/>
          <w:lang w:val="nl-BE"/>
        </w:rPr>
        <w:t xml:space="preserve"> van </w:t>
      </w:r>
      <w:r w:rsidRPr="00E70C39">
        <w:rPr>
          <w:rFonts w:ascii="Times New Roman" w:hAnsi="Times New Roman" w:cs="Times New Roman"/>
          <w:color w:val="000000"/>
          <w:sz w:val="24"/>
          <w:szCs w:val="24"/>
          <w:lang w:val="nl-BE"/>
        </w:rPr>
        <w:t>B.T</w:t>
      </w:r>
      <w:r w:rsidR="00384E7A" w:rsidRPr="00E70C39">
        <w:rPr>
          <w:rFonts w:ascii="Times New Roman" w:hAnsi="Times New Roman" w:cs="Times New Roman"/>
          <w:color w:val="000000"/>
          <w:sz w:val="24"/>
          <w:szCs w:val="24"/>
          <w:lang w:val="nl-BE"/>
        </w:rPr>
        <w:t>.</w:t>
      </w:r>
    </w:p>
    <w:p w:rsidR="008069A0" w:rsidRPr="00E70C39" w:rsidRDefault="008069A0">
      <w:pPr>
        <w:spacing w:after="0" w:line="240" w:lineRule="auto"/>
        <w:rPr>
          <w:rFonts w:ascii="Times New Roman" w:hAnsi="Times New Roman" w:cs="Times New Roman"/>
          <w:color w:val="000000"/>
          <w:sz w:val="24"/>
          <w:szCs w:val="24"/>
          <w:lang w:val="nl-BE"/>
        </w:rPr>
      </w:pP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De feiten van de tenlasteleggingen A en B zijn bewezen </w:t>
      </w:r>
      <w:proofErr w:type="spellStart"/>
      <w:r w:rsidRPr="00E70C39">
        <w:rPr>
          <w:rFonts w:ascii="Times New Roman" w:hAnsi="Times New Roman" w:cs="Times New Roman"/>
          <w:color w:val="000000"/>
          <w:sz w:val="24"/>
          <w:szCs w:val="24"/>
          <w:lang w:val="nl-BE"/>
        </w:rPr>
        <w:t>opzichtens</w:t>
      </w:r>
      <w:proofErr w:type="spellEnd"/>
      <w:r w:rsidRPr="00E70C39">
        <w:rPr>
          <w:rFonts w:ascii="Times New Roman" w:hAnsi="Times New Roman" w:cs="Times New Roman"/>
          <w:color w:val="000000"/>
          <w:sz w:val="24"/>
          <w:szCs w:val="24"/>
          <w:lang w:val="nl-BE"/>
        </w:rPr>
        <w:t xml:space="preserve"> eerste beklaagde </w:t>
      </w:r>
      <w:r w:rsidR="008069A0" w:rsidRPr="00E70C39">
        <w:rPr>
          <w:rFonts w:ascii="Times New Roman" w:hAnsi="Times New Roman" w:cs="Times New Roman"/>
          <w:color w:val="000000"/>
          <w:sz w:val="24"/>
          <w:szCs w:val="24"/>
          <w:lang w:val="nl-BE"/>
        </w:rPr>
        <w:t>T.V.</w:t>
      </w:r>
      <w:r w:rsidRPr="00E70C39">
        <w:rPr>
          <w:rFonts w:ascii="Times New Roman" w:hAnsi="Times New Roman" w:cs="Times New Roman"/>
          <w:color w:val="000000"/>
          <w:sz w:val="24"/>
          <w:szCs w:val="24"/>
          <w:lang w:val="nl-BE"/>
        </w:rPr>
        <w:t xml:space="preserve"> op basis van de vaststelling</w:t>
      </w:r>
      <w:r w:rsidR="008069A0" w:rsidRPr="00E70C39">
        <w:rPr>
          <w:rFonts w:ascii="Times New Roman" w:hAnsi="Times New Roman" w:cs="Times New Roman"/>
          <w:color w:val="000000"/>
          <w:sz w:val="24"/>
          <w:szCs w:val="24"/>
          <w:lang w:val="nl-BE"/>
        </w:rPr>
        <w:t xml:space="preserve">en van de verbalisanten, </w:t>
      </w:r>
      <w:proofErr w:type="spellStart"/>
      <w:r w:rsidR="008069A0" w:rsidRPr="00E70C39">
        <w:rPr>
          <w:rFonts w:ascii="Times New Roman" w:hAnsi="Times New Roman" w:cs="Times New Roman"/>
          <w:color w:val="000000"/>
          <w:sz w:val="24"/>
          <w:szCs w:val="24"/>
          <w:lang w:val="nl-BE"/>
        </w:rPr>
        <w:t>onderm</w:t>
      </w:r>
      <w:r w:rsidRPr="00E70C39">
        <w:rPr>
          <w:rFonts w:ascii="Times New Roman" w:hAnsi="Times New Roman" w:cs="Times New Roman"/>
          <w:color w:val="000000"/>
          <w:sz w:val="24"/>
          <w:szCs w:val="24"/>
          <w:lang w:val="nl-BE"/>
        </w:rPr>
        <w:t>eer</w:t>
      </w:r>
      <w:proofErr w:type="spellEnd"/>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de gedetailleerde en coherente verklaringen van het slachtoffer,</w:t>
      </w:r>
    </w:p>
    <w:p w:rsidR="008069A0"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 haar emotionele toestand die vastgesteld werd door de verbalisanten, </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het medisch attest,</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 de wijze waarop ze gecontacteerd werd en onder valse voorwendsels naar </w:t>
      </w:r>
      <w:r w:rsidR="008069A0" w:rsidRPr="00E70C39">
        <w:rPr>
          <w:rFonts w:ascii="Times New Roman" w:hAnsi="Times New Roman" w:cs="Times New Roman"/>
          <w:color w:val="000000"/>
          <w:sz w:val="24"/>
          <w:szCs w:val="24"/>
          <w:lang w:val="nl-BE"/>
        </w:rPr>
        <w:t>België</w:t>
      </w:r>
      <w:r w:rsidRPr="00E70C39">
        <w:rPr>
          <w:rFonts w:ascii="Times New Roman" w:hAnsi="Times New Roman" w:cs="Times New Roman"/>
          <w:color w:val="000000"/>
          <w:sz w:val="24"/>
          <w:szCs w:val="24"/>
          <w:lang w:val="nl-BE"/>
        </w:rPr>
        <w:t xml:space="preserve"> werd gebracht,</w:t>
      </w:r>
    </w:p>
    <w:p w:rsidR="00602DA9" w:rsidRPr="00E70C39" w:rsidRDefault="008069A0">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het feit dat eerste bekl</w:t>
      </w:r>
      <w:r w:rsidR="00384E7A" w:rsidRPr="00E70C39">
        <w:rPr>
          <w:rFonts w:ascii="Times New Roman" w:hAnsi="Times New Roman" w:cs="Times New Roman"/>
          <w:color w:val="000000"/>
          <w:sz w:val="24"/>
          <w:szCs w:val="24"/>
          <w:lang w:val="nl-BE"/>
        </w:rPr>
        <w:t xml:space="preserve">aagde geen werk en geen woonst had in Antwerpen, het feit dat eerste beklaagde haar bracht en ophaalde in de prostitutiebuurt </w:t>
      </w:r>
      <w:r w:rsidRPr="00E70C39">
        <w:rPr>
          <w:rFonts w:ascii="Times New Roman" w:hAnsi="Times New Roman" w:cs="Times New Roman"/>
          <w:color w:val="000000"/>
          <w:sz w:val="24"/>
          <w:szCs w:val="24"/>
          <w:lang w:val="nl-BE"/>
        </w:rPr>
        <w:t>en haar geld beheerde (zie verkl</w:t>
      </w:r>
      <w:r w:rsidR="00384E7A" w:rsidRPr="00E70C39">
        <w:rPr>
          <w:rFonts w:ascii="Times New Roman" w:hAnsi="Times New Roman" w:cs="Times New Roman"/>
          <w:color w:val="000000"/>
          <w:sz w:val="24"/>
          <w:szCs w:val="24"/>
          <w:lang w:val="nl-BE"/>
        </w:rPr>
        <w:t xml:space="preserve">aring slachtoffer en </w:t>
      </w:r>
      <w:r w:rsidRPr="00E70C39">
        <w:rPr>
          <w:rFonts w:ascii="Times New Roman" w:hAnsi="Times New Roman" w:cs="Times New Roman"/>
          <w:color w:val="000000"/>
          <w:sz w:val="24"/>
          <w:szCs w:val="24"/>
          <w:lang w:val="nl-BE"/>
        </w:rPr>
        <w:t>L.L.</w:t>
      </w:r>
      <w:r w:rsidR="00384E7A" w:rsidRPr="00E70C39">
        <w:rPr>
          <w:rFonts w:ascii="Times New Roman" w:hAnsi="Times New Roman" w:cs="Times New Roman"/>
          <w:color w:val="000000"/>
          <w:sz w:val="24"/>
          <w:szCs w:val="24"/>
          <w:lang w:val="nl-BE"/>
        </w:rPr>
        <w:t>),</w:t>
      </w:r>
    </w:p>
    <w:p w:rsidR="00602DA9" w:rsidRPr="00E70C39" w:rsidRDefault="008069A0">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 </w:t>
      </w:r>
      <w:r w:rsidR="00384E7A" w:rsidRPr="00E70C39">
        <w:rPr>
          <w:rFonts w:ascii="Times New Roman" w:hAnsi="Times New Roman" w:cs="Times New Roman"/>
          <w:color w:val="000000"/>
          <w:sz w:val="24"/>
          <w:szCs w:val="24"/>
          <w:lang w:val="nl-BE"/>
        </w:rPr>
        <w:t xml:space="preserve">het feit dat het slachtoffer de aangifte deed vrij kort na haar aankomst in </w:t>
      </w:r>
      <w:r w:rsidRPr="00E70C39">
        <w:rPr>
          <w:rFonts w:ascii="Times New Roman" w:hAnsi="Times New Roman" w:cs="Times New Roman"/>
          <w:color w:val="000000"/>
          <w:sz w:val="24"/>
          <w:szCs w:val="24"/>
          <w:lang w:val="nl-BE"/>
        </w:rPr>
        <w:t>België</w:t>
      </w:r>
      <w:r w:rsidR="00384E7A" w:rsidRPr="00E70C39">
        <w:rPr>
          <w:rFonts w:ascii="Times New Roman" w:hAnsi="Times New Roman" w:cs="Times New Roman"/>
          <w:color w:val="000000"/>
          <w:sz w:val="24"/>
          <w:szCs w:val="24"/>
          <w:lang w:val="nl-BE"/>
        </w:rPr>
        <w:t>,</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 de verklaring van </w:t>
      </w:r>
      <w:r w:rsidR="008069A0" w:rsidRPr="00E70C39">
        <w:rPr>
          <w:rFonts w:ascii="Times New Roman" w:hAnsi="Times New Roman" w:cs="Times New Roman"/>
          <w:color w:val="000000"/>
          <w:sz w:val="24"/>
          <w:szCs w:val="24"/>
          <w:lang w:val="nl-BE"/>
        </w:rPr>
        <w:t>L.A.</w:t>
      </w:r>
      <w:r w:rsidRPr="00E70C39">
        <w:rPr>
          <w:rFonts w:ascii="Times New Roman" w:hAnsi="Times New Roman" w:cs="Times New Roman"/>
          <w:color w:val="000000"/>
          <w:sz w:val="24"/>
          <w:szCs w:val="24"/>
          <w:lang w:val="nl-BE"/>
        </w:rPr>
        <w:t>,</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 de verklaringen van </w:t>
      </w:r>
      <w:r w:rsidR="008069A0" w:rsidRPr="00E70C39">
        <w:rPr>
          <w:rFonts w:ascii="Times New Roman" w:hAnsi="Times New Roman" w:cs="Times New Roman"/>
          <w:color w:val="000000"/>
          <w:sz w:val="24"/>
          <w:szCs w:val="24"/>
          <w:lang w:val="nl-BE"/>
        </w:rPr>
        <w:t>L.L.</w:t>
      </w:r>
      <w:r w:rsidRPr="00E70C39">
        <w:rPr>
          <w:rFonts w:ascii="Times New Roman" w:hAnsi="Times New Roman" w:cs="Times New Roman"/>
          <w:color w:val="000000"/>
          <w:sz w:val="24"/>
          <w:szCs w:val="24"/>
          <w:lang w:val="nl-BE"/>
        </w:rPr>
        <w:t xml:space="preserve"> ten overstaan van de politiediensten en ten overstaan de onderzoeksrechter,</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de resultaten van de huiszoeking waarbij drugs werd teruggevonden,</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 het feit dat eerste beklaagde (volgens </w:t>
      </w:r>
      <w:r w:rsidR="008069A0" w:rsidRPr="00E70C39">
        <w:rPr>
          <w:rFonts w:ascii="Times New Roman" w:hAnsi="Times New Roman" w:cs="Times New Roman"/>
          <w:color w:val="000000"/>
          <w:sz w:val="24"/>
          <w:szCs w:val="24"/>
          <w:lang w:val="nl-BE"/>
        </w:rPr>
        <w:t>L.L.</w:t>
      </w:r>
      <w:r w:rsidRPr="00E70C39">
        <w:rPr>
          <w:rFonts w:ascii="Times New Roman" w:hAnsi="Times New Roman" w:cs="Times New Roman"/>
          <w:color w:val="000000"/>
          <w:sz w:val="24"/>
          <w:szCs w:val="24"/>
          <w:lang w:val="nl-BE"/>
        </w:rPr>
        <w:t>) eerder ook een meisje in Portugal in de prostitutie bracht,</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 en tenslotte de verklaring van </w:t>
      </w:r>
      <w:r w:rsidR="008069A0" w:rsidRPr="00E70C39">
        <w:rPr>
          <w:rFonts w:ascii="Times New Roman" w:hAnsi="Times New Roman" w:cs="Times New Roman"/>
          <w:color w:val="000000"/>
          <w:sz w:val="24"/>
          <w:szCs w:val="24"/>
          <w:lang w:val="nl-BE"/>
        </w:rPr>
        <w:t>H.J</w:t>
      </w:r>
      <w:r w:rsidRPr="00E70C39">
        <w:rPr>
          <w:rFonts w:ascii="Times New Roman" w:hAnsi="Times New Roman" w:cs="Times New Roman"/>
          <w:color w:val="000000"/>
          <w:sz w:val="24"/>
          <w:szCs w:val="24"/>
          <w:lang w:val="nl-BE"/>
        </w:rPr>
        <w:t>.</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Het is echter onvoldoende bewezen dat tweede beklaagde </w:t>
      </w:r>
      <w:r w:rsidR="008069A0" w:rsidRPr="00E70C39">
        <w:rPr>
          <w:rFonts w:ascii="Times New Roman" w:hAnsi="Times New Roman" w:cs="Times New Roman"/>
          <w:color w:val="000000"/>
          <w:sz w:val="24"/>
          <w:szCs w:val="24"/>
          <w:lang w:val="nl-BE"/>
        </w:rPr>
        <w:t>T.L.</w:t>
      </w:r>
      <w:r w:rsidRPr="00E70C39">
        <w:rPr>
          <w:rFonts w:ascii="Times New Roman" w:hAnsi="Times New Roman" w:cs="Times New Roman"/>
          <w:color w:val="000000"/>
          <w:sz w:val="24"/>
          <w:szCs w:val="24"/>
          <w:lang w:val="nl-BE"/>
        </w:rPr>
        <w:t xml:space="preserve"> en derde beklaagde </w:t>
      </w:r>
      <w:r w:rsidR="008069A0" w:rsidRPr="00E70C39">
        <w:rPr>
          <w:rFonts w:ascii="Times New Roman" w:hAnsi="Times New Roman" w:cs="Times New Roman"/>
          <w:color w:val="000000"/>
          <w:sz w:val="24"/>
          <w:szCs w:val="24"/>
          <w:lang w:val="nl-BE"/>
        </w:rPr>
        <w:t>L.L.</w:t>
      </w:r>
      <w:r w:rsidRPr="00E70C39">
        <w:rPr>
          <w:rFonts w:ascii="Times New Roman" w:hAnsi="Times New Roman" w:cs="Times New Roman"/>
          <w:color w:val="000000"/>
          <w:sz w:val="24"/>
          <w:szCs w:val="24"/>
          <w:lang w:val="nl-BE"/>
        </w:rPr>
        <w:t xml:space="preserve"> het opzet hadden de misdrijven voorzien </w:t>
      </w:r>
      <w:r w:rsidR="008069A0" w:rsidRPr="00E70C39">
        <w:rPr>
          <w:rFonts w:ascii="Times New Roman" w:hAnsi="Times New Roman" w:cs="Times New Roman"/>
          <w:color w:val="000000"/>
          <w:sz w:val="24"/>
          <w:szCs w:val="24"/>
          <w:lang w:val="nl-BE"/>
        </w:rPr>
        <w:t>onder</w:t>
      </w:r>
      <w:r w:rsidRPr="00E70C39">
        <w:rPr>
          <w:rFonts w:ascii="Times New Roman" w:hAnsi="Times New Roman" w:cs="Times New Roman"/>
          <w:color w:val="000000"/>
          <w:sz w:val="24"/>
          <w:szCs w:val="24"/>
          <w:lang w:val="nl-BE"/>
        </w:rPr>
        <w:t xml:space="preserve"> tenlasteleggingen A en B te plegen, gelet op de familieband die bestond tussen eerste en tweede beklaagde en de korte tijd dat eerste beklaagde samen met het slachtoffer aldaar had verbleven.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Gelet op de twijfel dienen tweede en derde beklaagde t</w:t>
      </w:r>
      <w:r w:rsidR="008069A0" w:rsidRPr="00E70C39">
        <w:rPr>
          <w:rFonts w:ascii="Times New Roman" w:hAnsi="Times New Roman" w:cs="Times New Roman"/>
          <w:color w:val="000000"/>
          <w:sz w:val="24"/>
          <w:szCs w:val="24"/>
          <w:lang w:val="nl-BE"/>
        </w:rPr>
        <w:t>e worden vrijgespro</w:t>
      </w:r>
      <w:r w:rsidRPr="00E70C39">
        <w:rPr>
          <w:rFonts w:ascii="Times New Roman" w:hAnsi="Times New Roman" w:cs="Times New Roman"/>
          <w:color w:val="000000"/>
          <w:sz w:val="24"/>
          <w:szCs w:val="24"/>
          <w:lang w:val="nl-BE"/>
        </w:rPr>
        <w:t>ken.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Wat betreft de straftoemeting</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lastRenderedPageBreak/>
        <w:t>De feiten van tenlasteleggingen A en B vermengen zich i</w:t>
      </w:r>
      <w:r w:rsidR="008069A0" w:rsidRPr="00E70C39">
        <w:rPr>
          <w:rFonts w:ascii="Times New Roman" w:hAnsi="Times New Roman" w:cs="Times New Roman"/>
          <w:color w:val="000000"/>
          <w:sz w:val="24"/>
          <w:szCs w:val="24"/>
          <w:lang w:val="nl-BE"/>
        </w:rPr>
        <w:t>n hoofde van eerste beklaagde al</w:t>
      </w:r>
      <w:r w:rsidRPr="00E70C39">
        <w:rPr>
          <w:rFonts w:ascii="Times New Roman" w:hAnsi="Times New Roman" w:cs="Times New Roman"/>
          <w:color w:val="000000"/>
          <w:sz w:val="24"/>
          <w:szCs w:val="24"/>
          <w:lang w:val="nl-BE"/>
        </w:rPr>
        <w:t xml:space="preserve">s zijnde gepleegd met </w:t>
      </w:r>
      <w:proofErr w:type="spellStart"/>
      <w:r w:rsidRPr="00E70C39">
        <w:rPr>
          <w:rFonts w:ascii="Times New Roman" w:hAnsi="Times New Roman" w:cs="Times New Roman"/>
          <w:color w:val="000000"/>
          <w:sz w:val="24"/>
          <w:szCs w:val="24"/>
          <w:lang w:val="nl-BE"/>
        </w:rPr>
        <w:t>éénzelfde</w:t>
      </w:r>
      <w:proofErr w:type="spellEnd"/>
      <w:r w:rsidRPr="00E70C39">
        <w:rPr>
          <w:rFonts w:ascii="Times New Roman" w:hAnsi="Times New Roman" w:cs="Times New Roman"/>
          <w:color w:val="000000"/>
          <w:sz w:val="24"/>
          <w:szCs w:val="24"/>
          <w:lang w:val="nl-BE"/>
        </w:rPr>
        <w:t xml:space="preserve"> strafbaar opzet, zodat maar éé</w:t>
      </w:r>
      <w:r w:rsidR="008069A0" w:rsidRPr="00E70C39">
        <w:rPr>
          <w:rFonts w:ascii="Times New Roman" w:hAnsi="Times New Roman" w:cs="Times New Roman"/>
          <w:color w:val="000000"/>
          <w:sz w:val="24"/>
          <w:szCs w:val="24"/>
          <w:lang w:val="nl-BE"/>
        </w:rPr>
        <w:t>n straf d</w:t>
      </w:r>
      <w:r w:rsidRPr="00E70C39">
        <w:rPr>
          <w:rFonts w:ascii="Times New Roman" w:hAnsi="Times New Roman" w:cs="Times New Roman"/>
          <w:color w:val="000000"/>
          <w:sz w:val="24"/>
          <w:szCs w:val="24"/>
          <w:lang w:val="nl-BE"/>
        </w:rPr>
        <w:t>ient opgelegd te worden.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De feiten van de tenlastelegging zijn ernstig.</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Eerste beklaagde streefde bouter snel winstbejag na en hield geen rekening met de fysieke en psychische integriteit van het slachtoffer.</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De rechtbank zal bij het bepalen van de strafmaat rekening houden met de aard en de ernst van </w:t>
      </w:r>
      <w:r w:rsidR="008069A0" w:rsidRPr="00E70C39">
        <w:rPr>
          <w:rFonts w:ascii="Times New Roman" w:hAnsi="Times New Roman" w:cs="Times New Roman"/>
          <w:color w:val="000000"/>
          <w:sz w:val="24"/>
          <w:szCs w:val="24"/>
          <w:lang w:val="nl-BE"/>
        </w:rPr>
        <w:t>de feiten, de omstandigheden waarin de feiten plaatsvon</w:t>
      </w:r>
      <w:r w:rsidRPr="00E70C39">
        <w:rPr>
          <w:rFonts w:ascii="Times New Roman" w:hAnsi="Times New Roman" w:cs="Times New Roman"/>
          <w:color w:val="000000"/>
          <w:sz w:val="24"/>
          <w:szCs w:val="24"/>
          <w:lang w:val="nl-BE"/>
        </w:rPr>
        <w:t>den, zi</w:t>
      </w:r>
      <w:r w:rsidR="008069A0" w:rsidRPr="00E70C39">
        <w:rPr>
          <w:rFonts w:ascii="Times New Roman" w:hAnsi="Times New Roman" w:cs="Times New Roman"/>
          <w:color w:val="000000"/>
          <w:sz w:val="24"/>
          <w:szCs w:val="24"/>
          <w:lang w:val="nl-BE"/>
        </w:rPr>
        <w:t>j</w:t>
      </w:r>
      <w:r w:rsidRPr="00E70C39">
        <w:rPr>
          <w:rFonts w:ascii="Times New Roman" w:hAnsi="Times New Roman" w:cs="Times New Roman"/>
          <w:color w:val="000000"/>
          <w:sz w:val="24"/>
          <w:szCs w:val="24"/>
          <w:lang w:val="nl-BE"/>
        </w:rPr>
        <w:t>n persoonlijkheid, leeftijd en strafrechtelijk verleden.</w:t>
      </w:r>
    </w:p>
    <w:p w:rsidR="008069A0" w:rsidRPr="00E70C39" w:rsidRDefault="008069A0">
      <w:pPr>
        <w:spacing w:after="0" w:line="240" w:lineRule="auto"/>
        <w:rPr>
          <w:rFonts w:ascii="Times New Roman" w:hAnsi="Times New Roman" w:cs="Times New Roman"/>
          <w:color w:val="000000"/>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De </w:t>
      </w:r>
      <w:r w:rsidR="008069A0" w:rsidRPr="00E70C39">
        <w:rPr>
          <w:rFonts w:ascii="Times New Roman" w:hAnsi="Times New Roman" w:cs="Times New Roman"/>
          <w:color w:val="000000"/>
          <w:sz w:val="24"/>
          <w:szCs w:val="24"/>
          <w:lang w:val="nl-BE"/>
        </w:rPr>
        <w:t>hierna</w:t>
      </w:r>
      <w:r w:rsidRPr="00E70C39">
        <w:rPr>
          <w:rFonts w:ascii="Times New Roman" w:hAnsi="Times New Roman" w:cs="Times New Roman"/>
          <w:color w:val="000000"/>
          <w:sz w:val="24"/>
          <w:szCs w:val="24"/>
          <w:lang w:val="nl-BE"/>
        </w:rPr>
        <w:t xml:space="preserve"> bepaalde bestraffing is dan ook gepast.</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Een gevangenisstraf en geldboete zijn gepast.</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Op burgerlijk gebied </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b/>
          <w:color w:val="000000"/>
          <w:sz w:val="24"/>
          <w:szCs w:val="24"/>
          <w:lang w:val="nl-BE"/>
        </w:rPr>
      </w:pPr>
      <w:r w:rsidRPr="00E70C39">
        <w:rPr>
          <w:rFonts w:ascii="Times New Roman" w:hAnsi="Times New Roman" w:cs="Times New Roman"/>
          <w:b/>
          <w:color w:val="000000"/>
          <w:sz w:val="24"/>
          <w:szCs w:val="24"/>
          <w:lang w:val="nl-BE"/>
        </w:rPr>
        <w:t>Wat betreft de burgerli</w:t>
      </w:r>
      <w:r w:rsidR="008069A0" w:rsidRPr="00E70C39">
        <w:rPr>
          <w:rFonts w:ascii="Times New Roman" w:hAnsi="Times New Roman" w:cs="Times New Roman"/>
          <w:b/>
          <w:color w:val="000000"/>
          <w:sz w:val="24"/>
          <w:szCs w:val="24"/>
          <w:lang w:val="nl-BE"/>
        </w:rPr>
        <w:t>jke partijstelling van VZW PAYOK</w:t>
      </w:r>
      <w:r w:rsidRPr="00E70C39">
        <w:rPr>
          <w:rFonts w:ascii="Times New Roman" w:hAnsi="Times New Roman" w:cs="Times New Roman"/>
          <w:b/>
          <w:color w:val="000000"/>
          <w:sz w:val="24"/>
          <w:szCs w:val="24"/>
          <w:lang w:val="nl-BE"/>
        </w:rPr>
        <w:t>E</w:t>
      </w:r>
    </w:p>
    <w:p w:rsidR="008069A0" w:rsidRPr="00E70C39" w:rsidRDefault="008069A0">
      <w:pPr>
        <w:spacing w:after="0" w:line="240" w:lineRule="auto"/>
        <w:rPr>
          <w:rFonts w:ascii="Times New Roman" w:hAnsi="Times New Roman" w:cs="Times New Roman"/>
          <w:b/>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D</w:t>
      </w:r>
      <w:r w:rsidR="008069A0" w:rsidRPr="00E70C39">
        <w:rPr>
          <w:rFonts w:ascii="Times New Roman" w:hAnsi="Times New Roman" w:cs="Times New Roman"/>
          <w:color w:val="000000"/>
          <w:sz w:val="24"/>
          <w:szCs w:val="24"/>
          <w:lang w:val="nl-BE"/>
        </w:rPr>
        <w:t>e rechtbank kan geen kennis nem</w:t>
      </w:r>
      <w:r w:rsidRPr="00E70C39">
        <w:rPr>
          <w:rFonts w:ascii="Times New Roman" w:hAnsi="Times New Roman" w:cs="Times New Roman"/>
          <w:color w:val="000000"/>
          <w:sz w:val="24"/>
          <w:szCs w:val="24"/>
          <w:lang w:val="nl-BE"/>
        </w:rPr>
        <w:t>en van de b</w:t>
      </w:r>
      <w:r w:rsidR="008069A0" w:rsidRPr="00E70C39">
        <w:rPr>
          <w:rFonts w:ascii="Times New Roman" w:hAnsi="Times New Roman" w:cs="Times New Roman"/>
          <w:color w:val="000000"/>
          <w:sz w:val="24"/>
          <w:szCs w:val="24"/>
          <w:lang w:val="nl-BE"/>
        </w:rPr>
        <w:t xml:space="preserve">urgerlijke partijstelling </w:t>
      </w:r>
      <w:proofErr w:type="spellStart"/>
      <w:r w:rsidR="008069A0" w:rsidRPr="00E70C39">
        <w:rPr>
          <w:rFonts w:ascii="Times New Roman" w:hAnsi="Times New Roman" w:cs="Times New Roman"/>
          <w:color w:val="000000"/>
          <w:sz w:val="24"/>
          <w:szCs w:val="24"/>
          <w:lang w:val="nl-BE"/>
        </w:rPr>
        <w:t>inzo</w:t>
      </w:r>
      <w:r w:rsidRPr="00E70C39">
        <w:rPr>
          <w:rFonts w:ascii="Times New Roman" w:hAnsi="Times New Roman" w:cs="Times New Roman"/>
          <w:color w:val="000000"/>
          <w:sz w:val="24"/>
          <w:szCs w:val="24"/>
          <w:lang w:val="nl-BE"/>
        </w:rPr>
        <w:t>verre</w:t>
      </w:r>
      <w:proofErr w:type="spellEnd"/>
      <w:r w:rsidRPr="00E70C39">
        <w:rPr>
          <w:rFonts w:ascii="Times New Roman" w:hAnsi="Times New Roman" w:cs="Times New Roman"/>
          <w:color w:val="000000"/>
          <w:sz w:val="24"/>
          <w:szCs w:val="24"/>
          <w:lang w:val="nl-BE"/>
        </w:rPr>
        <w:t xml:space="preserve"> deze gericht is tegen tweede en derde be</w:t>
      </w:r>
      <w:r w:rsidR="008069A0" w:rsidRPr="00E70C39">
        <w:rPr>
          <w:rFonts w:ascii="Times New Roman" w:hAnsi="Times New Roman" w:cs="Times New Roman"/>
          <w:color w:val="000000"/>
          <w:sz w:val="24"/>
          <w:szCs w:val="24"/>
          <w:lang w:val="nl-BE"/>
        </w:rPr>
        <w:t>klaagde, gelet op hun vrijspra</w:t>
      </w:r>
      <w:r w:rsidRPr="00E70C39">
        <w:rPr>
          <w:rFonts w:ascii="Times New Roman" w:hAnsi="Times New Roman" w:cs="Times New Roman"/>
          <w:color w:val="000000"/>
          <w:sz w:val="24"/>
          <w:szCs w:val="24"/>
          <w:lang w:val="nl-BE"/>
        </w:rPr>
        <w:t>ken.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Door eerste beklaagde wordt betwist dat VZW PAYOKE kan optreden in naam van het slachtoffer.</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Op basis van art. 11 § 5 van de Wet van 13 april 1995 houdende bepalingen tot bestrijding van de mensenhandel en van de mensens</w:t>
      </w:r>
      <w:r w:rsidR="008069A0" w:rsidRPr="00E70C39">
        <w:rPr>
          <w:rFonts w:ascii="Times New Roman" w:hAnsi="Times New Roman" w:cs="Times New Roman"/>
          <w:color w:val="000000"/>
          <w:sz w:val="24"/>
          <w:szCs w:val="24"/>
          <w:lang w:val="nl-BE"/>
        </w:rPr>
        <w:t>mokkel, kan de Koning verenigin</w:t>
      </w:r>
      <w:r w:rsidRPr="00E70C39">
        <w:rPr>
          <w:rFonts w:ascii="Times New Roman" w:hAnsi="Times New Roman" w:cs="Times New Roman"/>
          <w:color w:val="000000"/>
          <w:sz w:val="24"/>
          <w:szCs w:val="24"/>
          <w:lang w:val="nl-BE"/>
        </w:rPr>
        <w:t>gen en instellingen van openbaar nut erkennen om in rechte op te treden.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Gelet op de betwisting verzoe</w:t>
      </w:r>
      <w:r w:rsidR="008069A0" w:rsidRPr="00E70C39">
        <w:rPr>
          <w:rFonts w:ascii="Times New Roman" w:hAnsi="Times New Roman" w:cs="Times New Roman"/>
          <w:color w:val="000000"/>
          <w:sz w:val="24"/>
          <w:szCs w:val="24"/>
          <w:lang w:val="nl-BE"/>
        </w:rPr>
        <w:t>kt de rechtbank aan VZW PAYOKE o</w:t>
      </w:r>
      <w:r w:rsidRPr="00E70C39">
        <w:rPr>
          <w:rFonts w:ascii="Times New Roman" w:hAnsi="Times New Roman" w:cs="Times New Roman"/>
          <w:color w:val="000000"/>
          <w:sz w:val="24"/>
          <w:szCs w:val="24"/>
          <w:lang w:val="nl-BE"/>
        </w:rPr>
        <w:t>m de des- betreffende erkenning op basis van deze wet voor te leggen aan eerste beklaagde. De rechtbank zal dan ook eerste bek</w:t>
      </w:r>
      <w:r w:rsidR="008069A0" w:rsidRPr="00E70C39">
        <w:rPr>
          <w:rFonts w:ascii="Times New Roman" w:hAnsi="Times New Roman" w:cs="Times New Roman"/>
          <w:color w:val="000000"/>
          <w:sz w:val="24"/>
          <w:szCs w:val="24"/>
          <w:lang w:val="nl-BE"/>
        </w:rPr>
        <w:t>laagde de mogelijkheid geven om hierover standpunt in te nem</w:t>
      </w:r>
      <w:r w:rsidRPr="00E70C39">
        <w:rPr>
          <w:rFonts w:ascii="Times New Roman" w:hAnsi="Times New Roman" w:cs="Times New Roman"/>
          <w:color w:val="000000"/>
          <w:sz w:val="24"/>
          <w:szCs w:val="24"/>
          <w:lang w:val="nl-BE"/>
        </w:rPr>
        <w:t>en.</w:t>
      </w:r>
    </w:p>
    <w:p w:rsidR="008069A0" w:rsidRPr="00E70C39" w:rsidRDefault="008069A0">
      <w:pPr>
        <w:spacing w:after="0" w:line="240" w:lineRule="auto"/>
        <w:rPr>
          <w:rFonts w:ascii="Times New Roman" w:hAnsi="Times New Roman" w:cs="Times New Roman"/>
          <w:sz w:val="24"/>
          <w:szCs w:val="24"/>
          <w:lang w:val="nl-BE"/>
        </w:rPr>
      </w:pPr>
    </w:p>
    <w:p w:rsidR="008069A0" w:rsidRPr="00E70C39" w:rsidRDefault="00384E7A">
      <w:pPr>
        <w:spacing w:after="0" w:line="240" w:lineRule="auto"/>
        <w:rPr>
          <w:rFonts w:ascii="Times New Roman" w:hAnsi="Times New Roman" w:cs="Times New Roman"/>
          <w:b/>
          <w:color w:val="000000"/>
          <w:sz w:val="24"/>
          <w:szCs w:val="24"/>
          <w:lang w:val="nl-BE"/>
        </w:rPr>
      </w:pPr>
      <w:r w:rsidRPr="00E70C39">
        <w:rPr>
          <w:rFonts w:ascii="Times New Roman" w:hAnsi="Times New Roman" w:cs="Times New Roman"/>
          <w:b/>
          <w:color w:val="000000"/>
          <w:sz w:val="24"/>
          <w:szCs w:val="24"/>
          <w:lang w:val="nl-BE"/>
        </w:rPr>
        <w:t xml:space="preserve">OM DEZE REDENEN, </w:t>
      </w:r>
    </w:p>
    <w:p w:rsidR="00602DA9" w:rsidRPr="00E70C39" w:rsidRDefault="00384E7A">
      <w:pPr>
        <w:spacing w:after="0" w:line="240" w:lineRule="auto"/>
        <w:rPr>
          <w:rFonts w:ascii="Times New Roman" w:hAnsi="Times New Roman" w:cs="Times New Roman"/>
          <w:b/>
          <w:color w:val="000000"/>
          <w:sz w:val="24"/>
          <w:szCs w:val="24"/>
          <w:lang w:val="nl-BE"/>
        </w:rPr>
      </w:pPr>
      <w:r w:rsidRPr="00E70C39">
        <w:rPr>
          <w:rFonts w:ascii="Times New Roman" w:hAnsi="Times New Roman" w:cs="Times New Roman"/>
          <w:b/>
          <w:color w:val="000000"/>
          <w:sz w:val="24"/>
          <w:szCs w:val="24"/>
          <w:lang w:val="nl-BE"/>
        </w:rPr>
        <w:t>DE RECHTBANK,</w:t>
      </w:r>
    </w:p>
    <w:p w:rsidR="008069A0" w:rsidRPr="00E70C39" w:rsidRDefault="008069A0">
      <w:pPr>
        <w:spacing w:after="0" w:line="240" w:lineRule="auto"/>
        <w:rPr>
          <w:rFonts w:ascii="Times New Roman" w:hAnsi="Times New Roman" w:cs="Times New Roman"/>
          <w:b/>
          <w:sz w:val="24"/>
          <w:szCs w:val="24"/>
          <w:lang w:val="nl-BE"/>
        </w:rPr>
      </w:pP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Gelet op de artikelen 162, 185, 191, 194, 195, 282 van het Wetboek van Strafvordering, artike</w:t>
      </w:r>
      <w:r w:rsidR="008069A0" w:rsidRPr="00E70C39">
        <w:rPr>
          <w:rFonts w:ascii="Times New Roman" w:hAnsi="Times New Roman" w:cs="Times New Roman"/>
          <w:color w:val="000000"/>
          <w:sz w:val="24"/>
          <w:szCs w:val="24"/>
          <w:lang w:val="nl-BE"/>
        </w:rPr>
        <w:t>len 1, 3, 7 van het Strafwetboek</w:t>
      </w:r>
      <w:r w:rsidRPr="00E70C39">
        <w:rPr>
          <w:rFonts w:ascii="Times New Roman" w:hAnsi="Times New Roman" w:cs="Times New Roman"/>
          <w:color w:val="000000"/>
          <w:sz w:val="24"/>
          <w:szCs w:val="24"/>
          <w:lang w:val="nl-BE"/>
        </w:rPr>
        <w:t>,</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artikelen 11, 12, 14, 31, 32, 34, 35, 36, 37 en 41 der wet van 15 juni 1935, gewijzigd door de wet van 3 mei 2003</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de verordeningen van de Raad van de ministers nr. 974/98 dd. 3/5/1998 en nr. 1103/97 dd. 17/6/1997 en de wetten van </w:t>
      </w:r>
      <w:r w:rsidR="008069A0" w:rsidRPr="00E70C39">
        <w:rPr>
          <w:rFonts w:ascii="Times New Roman" w:hAnsi="Times New Roman" w:cs="Times New Roman"/>
          <w:color w:val="000000"/>
          <w:sz w:val="24"/>
          <w:szCs w:val="24"/>
          <w:lang w:val="nl-BE"/>
        </w:rPr>
        <w:t>26.06.2000 en 30.3.2000 betref</w:t>
      </w:r>
      <w:r w:rsidRPr="00E70C39">
        <w:rPr>
          <w:rFonts w:ascii="Times New Roman" w:hAnsi="Times New Roman" w:cs="Times New Roman"/>
          <w:color w:val="000000"/>
          <w:sz w:val="24"/>
          <w:szCs w:val="24"/>
          <w:lang w:val="nl-BE"/>
        </w:rPr>
        <w:t>fende de invoering van de euro</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artikelen 28, 29 der wet van 1 augustus 1985,</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artikelen 3 en 4 der wet van 17 april 1878,</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lastRenderedPageBreak/>
        <w:t>en bij toepassing van de artikelen 25, 38, 40, 65, 66, 79, 80, 84, 380, 382, 433quinquies en 433septies van het strafwetboek;</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b/>
          <w:sz w:val="24"/>
          <w:szCs w:val="24"/>
          <w:lang w:val="nl-BE"/>
        </w:rPr>
      </w:pPr>
      <w:r w:rsidRPr="00E70C39">
        <w:rPr>
          <w:rFonts w:ascii="Times New Roman" w:hAnsi="Times New Roman" w:cs="Times New Roman"/>
          <w:b/>
          <w:color w:val="000000"/>
          <w:sz w:val="24"/>
          <w:szCs w:val="24"/>
          <w:lang w:val="nl-BE"/>
        </w:rPr>
        <w:t>Rechtdoende op tegenspraak</w:t>
      </w:r>
    </w:p>
    <w:p w:rsidR="008069A0" w:rsidRPr="00E70C39" w:rsidRDefault="008069A0">
      <w:pPr>
        <w:spacing w:after="0" w:line="240" w:lineRule="auto"/>
        <w:rPr>
          <w:rFonts w:ascii="Times New Roman" w:hAnsi="Times New Roman" w:cs="Times New Roman"/>
          <w:color w:val="000000"/>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Herste</w:t>
      </w:r>
      <w:r w:rsidR="008069A0" w:rsidRPr="00E70C39">
        <w:rPr>
          <w:rFonts w:ascii="Times New Roman" w:hAnsi="Times New Roman" w:cs="Times New Roman"/>
          <w:color w:val="000000"/>
          <w:sz w:val="24"/>
          <w:szCs w:val="24"/>
          <w:lang w:val="nl-BE"/>
        </w:rPr>
        <w:t>l</w:t>
      </w:r>
      <w:r w:rsidRPr="00E70C39">
        <w:rPr>
          <w:rFonts w:ascii="Times New Roman" w:hAnsi="Times New Roman" w:cs="Times New Roman"/>
          <w:color w:val="000000"/>
          <w:sz w:val="24"/>
          <w:szCs w:val="24"/>
          <w:lang w:val="nl-BE"/>
        </w:rPr>
        <w:t>t de materiële vergissing zoals hierboven aangeven. Vult de tenlastel</w:t>
      </w:r>
      <w:r w:rsidR="008069A0" w:rsidRPr="00E70C39">
        <w:rPr>
          <w:rFonts w:ascii="Times New Roman" w:hAnsi="Times New Roman" w:cs="Times New Roman"/>
          <w:color w:val="000000"/>
          <w:sz w:val="24"/>
          <w:szCs w:val="24"/>
          <w:lang w:val="nl-BE"/>
        </w:rPr>
        <w:t>eggingen aan zoals hierboven aa</w:t>
      </w:r>
      <w:r w:rsidRPr="00E70C39">
        <w:rPr>
          <w:rFonts w:ascii="Times New Roman" w:hAnsi="Times New Roman" w:cs="Times New Roman"/>
          <w:color w:val="000000"/>
          <w:sz w:val="24"/>
          <w:szCs w:val="24"/>
          <w:lang w:val="nl-BE"/>
        </w:rPr>
        <w:t>ngegeven.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Spreekt tweede beklaagde </w:t>
      </w:r>
      <w:r w:rsidR="008069A0" w:rsidRPr="00E70C39">
        <w:rPr>
          <w:rFonts w:ascii="Times New Roman" w:hAnsi="Times New Roman" w:cs="Times New Roman"/>
          <w:color w:val="000000"/>
          <w:sz w:val="24"/>
          <w:szCs w:val="24"/>
          <w:lang w:val="nl-BE"/>
        </w:rPr>
        <w:t>T.L. vrij voor de feiten van ten</w:t>
      </w:r>
      <w:r w:rsidRPr="00E70C39">
        <w:rPr>
          <w:rFonts w:ascii="Times New Roman" w:hAnsi="Times New Roman" w:cs="Times New Roman"/>
          <w:color w:val="000000"/>
          <w:sz w:val="24"/>
          <w:szCs w:val="24"/>
          <w:lang w:val="nl-BE"/>
        </w:rPr>
        <w:t>lasteleggingen A en B en ste1t hem buiten zake zonder kosten.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Spreekt derde beklaagde </w:t>
      </w:r>
      <w:r w:rsidR="008069A0" w:rsidRPr="00E70C39">
        <w:rPr>
          <w:rFonts w:ascii="Times New Roman" w:hAnsi="Times New Roman" w:cs="Times New Roman"/>
          <w:color w:val="000000"/>
          <w:sz w:val="24"/>
          <w:szCs w:val="24"/>
          <w:lang w:val="nl-BE"/>
        </w:rPr>
        <w:t>L.L.</w:t>
      </w:r>
      <w:r w:rsidRPr="00E70C39">
        <w:rPr>
          <w:rFonts w:ascii="Times New Roman" w:hAnsi="Times New Roman" w:cs="Times New Roman"/>
          <w:color w:val="000000"/>
          <w:sz w:val="24"/>
          <w:szCs w:val="24"/>
          <w:lang w:val="nl-BE"/>
        </w:rPr>
        <w:t xml:space="preserve"> v</w:t>
      </w:r>
      <w:r w:rsidR="008069A0" w:rsidRPr="00E70C39">
        <w:rPr>
          <w:rFonts w:ascii="Times New Roman" w:hAnsi="Times New Roman" w:cs="Times New Roman"/>
          <w:color w:val="000000"/>
          <w:sz w:val="24"/>
          <w:szCs w:val="24"/>
          <w:lang w:val="nl-BE"/>
        </w:rPr>
        <w:t>rij voor de feiten van tenlaste</w:t>
      </w:r>
      <w:r w:rsidRPr="00E70C39">
        <w:rPr>
          <w:rFonts w:ascii="Times New Roman" w:hAnsi="Times New Roman" w:cs="Times New Roman"/>
          <w:color w:val="000000"/>
          <w:sz w:val="24"/>
          <w:szCs w:val="24"/>
          <w:lang w:val="nl-BE"/>
        </w:rPr>
        <w:t>leggingen A en B en stelt haar buiten zake zonder kosten.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b/>
          <w:color w:val="000000"/>
          <w:sz w:val="24"/>
          <w:szCs w:val="24"/>
          <w:lang w:val="nl-BE"/>
        </w:rPr>
      </w:pPr>
      <w:r w:rsidRPr="00E70C39">
        <w:rPr>
          <w:rFonts w:ascii="Times New Roman" w:hAnsi="Times New Roman" w:cs="Times New Roman"/>
          <w:b/>
          <w:color w:val="000000"/>
          <w:sz w:val="24"/>
          <w:szCs w:val="24"/>
          <w:lang w:val="nl-BE"/>
        </w:rPr>
        <w:t>VEROORDEELT</w:t>
      </w:r>
    </w:p>
    <w:p w:rsidR="008069A0" w:rsidRPr="00E70C39" w:rsidRDefault="008069A0">
      <w:pPr>
        <w:spacing w:after="0" w:line="240" w:lineRule="auto"/>
        <w:rPr>
          <w:rFonts w:ascii="Times New Roman" w:hAnsi="Times New Roman" w:cs="Times New Roman"/>
          <w:b/>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eerste beklaagde </w:t>
      </w:r>
      <w:r w:rsidR="008069A0" w:rsidRPr="00E70C39">
        <w:rPr>
          <w:rFonts w:ascii="Times New Roman" w:hAnsi="Times New Roman" w:cs="Times New Roman"/>
          <w:color w:val="000000"/>
          <w:sz w:val="24"/>
          <w:szCs w:val="24"/>
          <w:lang w:val="nl-BE"/>
        </w:rPr>
        <w:t>T.V.</w:t>
      </w:r>
      <w:r w:rsidRPr="00E70C39">
        <w:rPr>
          <w:rFonts w:ascii="Times New Roman" w:hAnsi="Times New Roman" w:cs="Times New Roman"/>
          <w:color w:val="000000"/>
          <w:sz w:val="24"/>
          <w:szCs w:val="24"/>
          <w:lang w:val="nl-BE"/>
        </w:rPr>
        <w:t xml:space="preserve">  voor de vermengde feiten van de tenlasteleggingen A en B:</w:t>
      </w:r>
    </w:p>
    <w:p w:rsidR="008069A0" w:rsidRPr="00E70C39" w:rsidRDefault="008069A0">
      <w:pPr>
        <w:spacing w:after="0" w:line="240" w:lineRule="auto"/>
        <w:rPr>
          <w:rFonts w:ascii="Times New Roman" w:hAnsi="Times New Roman" w:cs="Times New Roman"/>
          <w:sz w:val="24"/>
          <w:szCs w:val="24"/>
          <w:lang w:val="nl-BE"/>
        </w:rPr>
      </w:pPr>
    </w:p>
    <w:p w:rsidR="008069A0"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tot een hoo</w:t>
      </w:r>
      <w:r w:rsidR="008069A0" w:rsidRPr="00E70C39">
        <w:rPr>
          <w:rFonts w:ascii="Times New Roman" w:hAnsi="Times New Roman" w:cs="Times New Roman"/>
          <w:color w:val="000000"/>
          <w:sz w:val="24"/>
          <w:szCs w:val="24"/>
          <w:lang w:val="nl-BE"/>
        </w:rPr>
        <w:t>fdgevangenisstraf van DERTIG M</w:t>
      </w:r>
      <w:r w:rsidRPr="00E70C39">
        <w:rPr>
          <w:rFonts w:ascii="Times New Roman" w:hAnsi="Times New Roman" w:cs="Times New Roman"/>
          <w:color w:val="000000"/>
          <w:sz w:val="24"/>
          <w:szCs w:val="24"/>
          <w:lang w:val="nl-BE"/>
        </w:rPr>
        <w:t xml:space="preserve">AANDEN </w:t>
      </w: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en</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tot een geldboete van DUIZEND EUR</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Ontzet eerste beklaagde </w:t>
      </w:r>
      <w:r w:rsidR="008069A0" w:rsidRPr="00E70C39">
        <w:rPr>
          <w:rFonts w:ascii="Times New Roman" w:hAnsi="Times New Roman" w:cs="Times New Roman"/>
          <w:color w:val="000000"/>
          <w:sz w:val="24"/>
          <w:szCs w:val="24"/>
          <w:lang w:val="nl-BE"/>
        </w:rPr>
        <w:t>T.V.</w:t>
      </w:r>
      <w:r w:rsidRPr="00E70C39">
        <w:rPr>
          <w:rFonts w:ascii="Times New Roman" w:hAnsi="Times New Roman" w:cs="Times New Roman"/>
          <w:color w:val="000000"/>
          <w:sz w:val="24"/>
          <w:szCs w:val="24"/>
          <w:lang w:val="nl-BE"/>
        </w:rPr>
        <w:t xml:space="preserve"> uit de rechten voorzien onder art. 31, eerste lid </w:t>
      </w:r>
      <w:proofErr w:type="spellStart"/>
      <w:r w:rsidRPr="00E70C39">
        <w:rPr>
          <w:rFonts w:ascii="Times New Roman" w:hAnsi="Times New Roman" w:cs="Times New Roman"/>
          <w:color w:val="000000"/>
          <w:sz w:val="24"/>
          <w:szCs w:val="24"/>
          <w:lang w:val="nl-BE"/>
        </w:rPr>
        <w:t>Sw</w:t>
      </w:r>
      <w:proofErr w:type="spellEnd"/>
      <w:r w:rsidRPr="00E70C39">
        <w:rPr>
          <w:rFonts w:ascii="Times New Roman" w:hAnsi="Times New Roman" w:cs="Times New Roman"/>
          <w:color w:val="000000"/>
          <w:sz w:val="24"/>
          <w:szCs w:val="24"/>
          <w:lang w:val="nl-BE"/>
        </w:rPr>
        <w:t xml:space="preserve"> voor een periode van VIJF JAAR.</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Verplicht eerste veroordeelde, a</w:t>
      </w:r>
      <w:r w:rsidR="008069A0" w:rsidRPr="00E70C39">
        <w:rPr>
          <w:rFonts w:ascii="Times New Roman" w:hAnsi="Times New Roman" w:cs="Times New Roman"/>
          <w:color w:val="000000"/>
          <w:sz w:val="24"/>
          <w:szCs w:val="24"/>
          <w:lang w:val="nl-BE"/>
        </w:rPr>
        <w:t>l</w:t>
      </w:r>
      <w:r w:rsidRPr="00E70C39">
        <w:rPr>
          <w:rFonts w:ascii="Times New Roman" w:hAnsi="Times New Roman" w:cs="Times New Roman"/>
          <w:color w:val="000000"/>
          <w:sz w:val="24"/>
          <w:szCs w:val="24"/>
          <w:lang w:val="nl-BE"/>
        </w:rPr>
        <w:t>s bijdrage vo</w:t>
      </w:r>
      <w:r w:rsidR="008069A0" w:rsidRPr="00E70C39">
        <w:rPr>
          <w:rFonts w:ascii="Times New Roman" w:hAnsi="Times New Roman" w:cs="Times New Roman"/>
          <w:color w:val="000000"/>
          <w:sz w:val="24"/>
          <w:szCs w:val="24"/>
          <w:lang w:val="nl-BE"/>
        </w:rPr>
        <w:t>or de financiering van het bij</w:t>
      </w:r>
      <w:r w:rsidRPr="00E70C39">
        <w:rPr>
          <w:rFonts w:ascii="Times New Roman" w:hAnsi="Times New Roman" w:cs="Times New Roman"/>
          <w:color w:val="000000"/>
          <w:sz w:val="24"/>
          <w:szCs w:val="24"/>
          <w:lang w:val="nl-BE"/>
        </w:rPr>
        <w:t>zonder fonds tot hulp aan de slachtoffers van opzettelijke geweldd</w:t>
      </w:r>
      <w:r w:rsidR="008069A0" w:rsidRPr="00E70C39">
        <w:rPr>
          <w:rFonts w:ascii="Times New Roman" w:hAnsi="Times New Roman" w:cs="Times New Roman"/>
          <w:color w:val="000000"/>
          <w:sz w:val="24"/>
          <w:szCs w:val="24"/>
          <w:lang w:val="nl-BE"/>
        </w:rPr>
        <w:t xml:space="preserve">aden en aan occasionele redders </w:t>
      </w:r>
      <w:r w:rsidRPr="00E70C39">
        <w:rPr>
          <w:rFonts w:ascii="Times New Roman" w:hAnsi="Times New Roman" w:cs="Times New Roman"/>
          <w:color w:val="000000"/>
          <w:sz w:val="24"/>
          <w:szCs w:val="24"/>
          <w:lang w:val="nl-BE"/>
        </w:rPr>
        <w:t>tot het betalen van ee</w:t>
      </w:r>
      <w:r w:rsidR="008069A0" w:rsidRPr="00E70C39">
        <w:rPr>
          <w:rFonts w:ascii="Times New Roman" w:hAnsi="Times New Roman" w:cs="Times New Roman"/>
          <w:color w:val="000000"/>
          <w:sz w:val="24"/>
          <w:szCs w:val="24"/>
          <w:lang w:val="nl-BE"/>
        </w:rPr>
        <w:t xml:space="preserve">n bijdrage van </w:t>
      </w:r>
      <w:r w:rsidR="008069A0" w:rsidRPr="00E70C39">
        <w:rPr>
          <w:rFonts w:ascii="Times New Roman" w:hAnsi="Times New Roman" w:cs="Times New Roman"/>
          <w:b/>
          <w:color w:val="000000"/>
          <w:sz w:val="24"/>
          <w:szCs w:val="24"/>
          <w:lang w:val="nl-BE"/>
        </w:rPr>
        <w:t>25 EUR,</w:t>
      </w:r>
      <w:r w:rsidR="008069A0" w:rsidRPr="00E70C39">
        <w:rPr>
          <w:rFonts w:ascii="Times New Roman" w:hAnsi="Times New Roman" w:cs="Times New Roman"/>
          <w:color w:val="000000"/>
          <w:sz w:val="24"/>
          <w:szCs w:val="24"/>
          <w:lang w:val="nl-BE"/>
        </w:rPr>
        <w:t xml:space="preserve"> bij toe</w:t>
      </w:r>
      <w:r w:rsidRPr="00E70C39">
        <w:rPr>
          <w:rFonts w:ascii="Times New Roman" w:hAnsi="Times New Roman" w:cs="Times New Roman"/>
          <w:color w:val="000000"/>
          <w:sz w:val="24"/>
          <w:szCs w:val="24"/>
          <w:lang w:val="nl-BE"/>
        </w:rPr>
        <w:t>passing v</w:t>
      </w:r>
      <w:r w:rsidR="008069A0" w:rsidRPr="00E70C39">
        <w:rPr>
          <w:rFonts w:ascii="Times New Roman" w:hAnsi="Times New Roman" w:cs="Times New Roman"/>
          <w:color w:val="000000"/>
          <w:sz w:val="24"/>
          <w:szCs w:val="24"/>
          <w:lang w:val="nl-BE"/>
        </w:rPr>
        <w:t>an artikel 1 van de wet van 5 m</w:t>
      </w:r>
      <w:r w:rsidRPr="00E70C39">
        <w:rPr>
          <w:rFonts w:ascii="Times New Roman" w:hAnsi="Times New Roman" w:cs="Times New Roman"/>
          <w:color w:val="000000"/>
          <w:sz w:val="24"/>
          <w:szCs w:val="24"/>
          <w:lang w:val="nl-BE"/>
        </w:rPr>
        <w:t>aart 1952, gewijzigd door de wetten van 26.06.2000 en 28</w:t>
      </w:r>
      <w:r w:rsidR="008069A0" w:rsidRPr="00E70C39">
        <w:rPr>
          <w:rFonts w:ascii="Times New Roman" w:hAnsi="Times New Roman" w:cs="Times New Roman"/>
          <w:color w:val="000000"/>
          <w:sz w:val="24"/>
          <w:szCs w:val="24"/>
          <w:lang w:val="nl-BE"/>
        </w:rPr>
        <w:t xml:space="preserve">.12.2011, vermeerderd met 50 </w:t>
      </w:r>
      <w:proofErr w:type="spellStart"/>
      <w:r w:rsidR="008069A0" w:rsidRPr="00E70C39">
        <w:rPr>
          <w:rFonts w:ascii="Times New Roman" w:hAnsi="Times New Roman" w:cs="Times New Roman"/>
          <w:color w:val="000000"/>
          <w:sz w:val="24"/>
          <w:szCs w:val="24"/>
          <w:lang w:val="nl-BE"/>
        </w:rPr>
        <w:t>dec</w:t>
      </w:r>
      <w:r w:rsidRPr="00E70C39">
        <w:rPr>
          <w:rFonts w:ascii="Times New Roman" w:hAnsi="Times New Roman" w:cs="Times New Roman"/>
          <w:color w:val="000000"/>
          <w:sz w:val="24"/>
          <w:szCs w:val="24"/>
          <w:lang w:val="nl-BE"/>
        </w:rPr>
        <w:t>imes</w:t>
      </w:r>
      <w:proofErr w:type="spellEnd"/>
      <w:r w:rsidRPr="00E70C39">
        <w:rPr>
          <w:rFonts w:ascii="Times New Roman" w:hAnsi="Times New Roman" w:cs="Times New Roman"/>
          <w:color w:val="000000"/>
          <w:sz w:val="24"/>
          <w:szCs w:val="24"/>
          <w:lang w:val="nl-BE"/>
        </w:rPr>
        <w:t xml:space="preserve"> en gebracht op 150 EUR.</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Verplicht eerste veroordeelde tot betaling van 1/3 van de kosten van het geding belopende 109,54 euro en, bij toepassing van Koninklijk Besluit van 28 december 19</w:t>
      </w:r>
      <w:r w:rsidR="008069A0" w:rsidRPr="00E70C39">
        <w:rPr>
          <w:rFonts w:ascii="Times New Roman" w:hAnsi="Times New Roman" w:cs="Times New Roman"/>
          <w:color w:val="000000"/>
          <w:sz w:val="24"/>
          <w:szCs w:val="24"/>
          <w:lang w:val="nl-BE"/>
        </w:rPr>
        <w:t>50, tot een vergoe</w:t>
      </w:r>
      <w:r w:rsidRPr="00E70C39">
        <w:rPr>
          <w:rFonts w:ascii="Times New Roman" w:hAnsi="Times New Roman" w:cs="Times New Roman"/>
          <w:color w:val="000000"/>
          <w:sz w:val="24"/>
          <w:szCs w:val="24"/>
          <w:lang w:val="nl-BE"/>
        </w:rPr>
        <w:t xml:space="preserve">ding van </w:t>
      </w:r>
      <w:r w:rsidR="008069A0" w:rsidRPr="00E70C39">
        <w:rPr>
          <w:rFonts w:ascii="Times New Roman" w:hAnsi="Times New Roman" w:cs="Times New Roman"/>
          <w:color w:val="000000"/>
          <w:sz w:val="24"/>
          <w:szCs w:val="24"/>
          <w:lang w:val="nl-BE"/>
        </w:rPr>
        <w:t>32,27 EUR. Legt 2/3 van de kos</w:t>
      </w:r>
      <w:r w:rsidRPr="00E70C39">
        <w:rPr>
          <w:rFonts w:ascii="Times New Roman" w:hAnsi="Times New Roman" w:cs="Times New Roman"/>
          <w:color w:val="000000"/>
          <w:sz w:val="24"/>
          <w:szCs w:val="24"/>
          <w:lang w:val="nl-BE"/>
        </w:rPr>
        <w:t xml:space="preserve">ten van het geding ten </w:t>
      </w:r>
      <w:r w:rsidR="008069A0" w:rsidRPr="00E70C39">
        <w:rPr>
          <w:rFonts w:ascii="Times New Roman" w:hAnsi="Times New Roman" w:cs="Times New Roman"/>
          <w:color w:val="000000"/>
          <w:sz w:val="24"/>
          <w:szCs w:val="24"/>
          <w:lang w:val="nl-BE"/>
        </w:rPr>
        <w:t>l</w:t>
      </w:r>
      <w:r w:rsidRPr="00E70C39">
        <w:rPr>
          <w:rFonts w:ascii="Times New Roman" w:hAnsi="Times New Roman" w:cs="Times New Roman"/>
          <w:color w:val="000000"/>
          <w:sz w:val="24"/>
          <w:szCs w:val="24"/>
          <w:lang w:val="nl-BE"/>
        </w:rPr>
        <w:t>aste van de Staat.</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Zegt dat bij toepassin</w:t>
      </w:r>
      <w:r w:rsidR="008069A0" w:rsidRPr="00E70C39">
        <w:rPr>
          <w:rFonts w:ascii="Times New Roman" w:hAnsi="Times New Roman" w:cs="Times New Roman"/>
          <w:color w:val="000000"/>
          <w:sz w:val="24"/>
          <w:szCs w:val="24"/>
          <w:lang w:val="nl-BE"/>
        </w:rPr>
        <w:t>g van artikel 1 der wet van 5 m</w:t>
      </w:r>
      <w:r w:rsidRPr="00E70C39">
        <w:rPr>
          <w:rFonts w:ascii="Times New Roman" w:hAnsi="Times New Roman" w:cs="Times New Roman"/>
          <w:color w:val="000000"/>
          <w:sz w:val="24"/>
          <w:szCs w:val="24"/>
          <w:lang w:val="nl-BE"/>
        </w:rPr>
        <w:t>aart 1952 gewijzigd door de wet van 7</w:t>
      </w:r>
      <w:r w:rsidR="008069A0" w:rsidRPr="00E70C39">
        <w:rPr>
          <w:rFonts w:ascii="Times New Roman" w:hAnsi="Times New Roman" w:cs="Times New Roman"/>
          <w:color w:val="000000"/>
          <w:sz w:val="24"/>
          <w:szCs w:val="24"/>
          <w:lang w:val="nl-BE"/>
        </w:rPr>
        <w:t>/2/2003 de geldboete van 1.000 E</w:t>
      </w:r>
      <w:r w:rsidRPr="00E70C39">
        <w:rPr>
          <w:rFonts w:ascii="Times New Roman" w:hAnsi="Times New Roman" w:cs="Times New Roman"/>
          <w:color w:val="000000"/>
          <w:sz w:val="24"/>
          <w:szCs w:val="24"/>
          <w:lang w:val="nl-BE"/>
        </w:rPr>
        <w:t xml:space="preserve">UR, vermeerderd wordt met 45 </w:t>
      </w:r>
      <w:proofErr w:type="spellStart"/>
      <w:r w:rsidRPr="00E70C39">
        <w:rPr>
          <w:rFonts w:ascii="Times New Roman" w:hAnsi="Times New Roman" w:cs="Times New Roman"/>
          <w:color w:val="000000"/>
          <w:sz w:val="24"/>
          <w:szCs w:val="24"/>
          <w:lang w:val="nl-BE"/>
        </w:rPr>
        <w:t>de</w:t>
      </w:r>
      <w:r w:rsidR="008069A0" w:rsidRPr="00E70C39">
        <w:rPr>
          <w:rFonts w:ascii="Times New Roman" w:hAnsi="Times New Roman" w:cs="Times New Roman"/>
          <w:color w:val="000000"/>
          <w:sz w:val="24"/>
          <w:szCs w:val="24"/>
          <w:lang w:val="nl-BE"/>
        </w:rPr>
        <w:t>c</w:t>
      </w:r>
      <w:r w:rsidRPr="00E70C39">
        <w:rPr>
          <w:rFonts w:ascii="Times New Roman" w:hAnsi="Times New Roman" w:cs="Times New Roman"/>
          <w:color w:val="000000"/>
          <w:sz w:val="24"/>
          <w:szCs w:val="24"/>
          <w:lang w:val="nl-BE"/>
        </w:rPr>
        <w:t>i</w:t>
      </w:r>
      <w:r w:rsidR="008069A0" w:rsidRPr="00E70C39">
        <w:rPr>
          <w:rFonts w:ascii="Times New Roman" w:hAnsi="Times New Roman" w:cs="Times New Roman"/>
          <w:color w:val="000000"/>
          <w:sz w:val="24"/>
          <w:szCs w:val="24"/>
          <w:lang w:val="nl-BE"/>
        </w:rPr>
        <w:t>mes</w:t>
      </w:r>
      <w:proofErr w:type="spellEnd"/>
      <w:r w:rsidR="008069A0" w:rsidRPr="00E70C39">
        <w:rPr>
          <w:rFonts w:ascii="Times New Roman" w:hAnsi="Times New Roman" w:cs="Times New Roman"/>
          <w:color w:val="000000"/>
          <w:sz w:val="24"/>
          <w:szCs w:val="24"/>
          <w:lang w:val="nl-BE"/>
        </w:rPr>
        <w:t>, zodat die geldboete 5.500 E</w:t>
      </w:r>
      <w:r w:rsidRPr="00E70C39">
        <w:rPr>
          <w:rFonts w:ascii="Times New Roman" w:hAnsi="Times New Roman" w:cs="Times New Roman"/>
          <w:color w:val="000000"/>
          <w:sz w:val="24"/>
          <w:szCs w:val="24"/>
          <w:lang w:val="nl-BE"/>
        </w:rPr>
        <w:t>UR bedraagt.</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Bepaalt de duur van de gevangenisstraf waardoor de geldboete vervangen kan worden, bij gebrek aan bet</w:t>
      </w:r>
      <w:r w:rsidR="008069A0" w:rsidRPr="00E70C39">
        <w:rPr>
          <w:rFonts w:ascii="Times New Roman" w:hAnsi="Times New Roman" w:cs="Times New Roman"/>
          <w:color w:val="000000"/>
          <w:sz w:val="24"/>
          <w:szCs w:val="24"/>
          <w:lang w:val="nl-BE"/>
        </w:rPr>
        <w:t>aling binnen een termijn vermeld</w:t>
      </w:r>
      <w:r w:rsidRPr="00E70C39">
        <w:rPr>
          <w:rFonts w:ascii="Times New Roman" w:hAnsi="Times New Roman" w:cs="Times New Roman"/>
          <w:color w:val="000000"/>
          <w:sz w:val="24"/>
          <w:szCs w:val="24"/>
          <w:lang w:val="nl-BE"/>
        </w:rPr>
        <w:t xml:space="preserve"> in artikel 40</w:t>
      </w:r>
      <w:r w:rsidR="008069A0" w:rsidRPr="00E70C39">
        <w:rPr>
          <w:rFonts w:ascii="Times New Roman" w:hAnsi="Times New Roman" w:cs="Times New Roman"/>
          <w:color w:val="000000"/>
          <w:sz w:val="24"/>
          <w:szCs w:val="24"/>
          <w:lang w:val="nl-BE"/>
        </w:rPr>
        <w:t xml:space="preserve"> van het strafwetboek op drie m</w:t>
      </w:r>
      <w:r w:rsidRPr="00E70C39">
        <w:rPr>
          <w:rFonts w:ascii="Times New Roman" w:hAnsi="Times New Roman" w:cs="Times New Roman"/>
          <w:color w:val="000000"/>
          <w:sz w:val="24"/>
          <w:szCs w:val="24"/>
          <w:lang w:val="nl-BE"/>
        </w:rPr>
        <w:t>aanden.</w:t>
      </w:r>
    </w:p>
    <w:p w:rsidR="008069A0" w:rsidRPr="00E70C39" w:rsidRDefault="008069A0">
      <w:pPr>
        <w:spacing w:after="0" w:line="240" w:lineRule="auto"/>
        <w:rPr>
          <w:rFonts w:ascii="Times New Roman" w:hAnsi="Times New Roman" w:cs="Times New Roman"/>
          <w:color w:val="000000"/>
          <w:sz w:val="24"/>
          <w:szCs w:val="24"/>
          <w:lang w:val="nl-BE"/>
        </w:rPr>
      </w:pPr>
    </w:p>
    <w:p w:rsidR="008069A0"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b/>
          <w:color w:val="000000"/>
          <w:sz w:val="24"/>
          <w:szCs w:val="24"/>
          <w:lang w:val="nl-BE"/>
        </w:rPr>
        <w:t>Rechtdoende over de vordering van de burgerlijke partij</w:t>
      </w:r>
      <w:r w:rsidRPr="00E70C39">
        <w:rPr>
          <w:rFonts w:ascii="Times New Roman" w:hAnsi="Times New Roman" w:cs="Times New Roman"/>
          <w:color w:val="000000"/>
          <w:sz w:val="24"/>
          <w:szCs w:val="24"/>
          <w:lang w:val="nl-BE"/>
        </w:rPr>
        <w:t xml:space="preserve">: </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Vzw </w:t>
      </w:r>
      <w:proofErr w:type="spellStart"/>
      <w:r w:rsidRPr="00E70C39">
        <w:rPr>
          <w:rFonts w:ascii="Times New Roman" w:hAnsi="Times New Roman" w:cs="Times New Roman"/>
          <w:color w:val="000000"/>
          <w:sz w:val="24"/>
          <w:szCs w:val="24"/>
          <w:lang w:val="nl-BE"/>
        </w:rPr>
        <w:t>Payoke</w:t>
      </w:r>
      <w:proofErr w:type="spellEnd"/>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8069A0">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lastRenderedPageBreak/>
        <w:t>Verklaart zich onbevoegd o</w:t>
      </w:r>
      <w:r w:rsidR="00384E7A" w:rsidRPr="00E70C39">
        <w:rPr>
          <w:rFonts w:ascii="Times New Roman" w:hAnsi="Times New Roman" w:cs="Times New Roman"/>
          <w:color w:val="000000"/>
          <w:sz w:val="24"/>
          <w:szCs w:val="24"/>
          <w:lang w:val="nl-BE"/>
        </w:rPr>
        <w:t>m kennis te nem</w:t>
      </w:r>
      <w:r w:rsidRPr="00E70C39">
        <w:rPr>
          <w:rFonts w:ascii="Times New Roman" w:hAnsi="Times New Roman" w:cs="Times New Roman"/>
          <w:color w:val="000000"/>
          <w:sz w:val="24"/>
          <w:szCs w:val="24"/>
          <w:lang w:val="nl-BE"/>
        </w:rPr>
        <w:t>en van deze burgerlijke partij</w:t>
      </w:r>
      <w:r w:rsidR="00384E7A" w:rsidRPr="00E70C39">
        <w:rPr>
          <w:rFonts w:ascii="Times New Roman" w:hAnsi="Times New Roman" w:cs="Times New Roman"/>
          <w:color w:val="000000"/>
          <w:sz w:val="24"/>
          <w:szCs w:val="24"/>
          <w:lang w:val="nl-BE"/>
        </w:rPr>
        <w:t xml:space="preserve">stelling </w:t>
      </w:r>
      <w:proofErr w:type="spellStart"/>
      <w:r w:rsidR="00384E7A" w:rsidRPr="00E70C39">
        <w:rPr>
          <w:rFonts w:ascii="Times New Roman" w:hAnsi="Times New Roman" w:cs="Times New Roman"/>
          <w:color w:val="000000"/>
          <w:sz w:val="24"/>
          <w:szCs w:val="24"/>
          <w:lang w:val="nl-BE"/>
        </w:rPr>
        <w:t>inzoverre</w:t>
      </w:r>
      <w:proofErr w:type="spellEnd"/>
      <w:r w:rsidR="00384E7A" w:rsidRPr="00E70C39">
        <w:rPr>
          <w:rFonts w:ascii="Times New Roman" w:hAnsi="Times New Roman" w:cs="Times New Roman"/>
          <w:color w:val="000000"/>
          <w:sz w:val="24"/>
          <w:szCs w:val="24"/>
          <w:lang w:val="nl-BE"/>
        </w:rPr>
        <w:t xml:space="preserve"> ze gericht is</w:t>
      </w:r>
      <w:r w:rsidRPr="00E70C39">
        <w:rPr>
          <w:rFonts w:ascii="Times New Roman" w:hAnsi="Times New Roman" w:cs="Times New Roman"/>
          <w:color w:val="000000"/>
          <w:sz w:val="24"/>
          <w:szCs w:val="24"/>
          <w:lang w:val="nl-BE"/>
        </w:rPr>
        <w:t xml:space="preserve"> </w:t>
      </w:r>
      <w:proofErr w:type="spellStart"/>
      <w:r w:rsidRPr="00E70C39">
        <w:rPr>
          <w:rFonts w:ascii="Times New Roman" w:hAnsi="Times New Roman" w:cs="Times New Roman"/>
          <w:color w:val="000000"/>
          <w:sz w:val="24"/>
          <w:szCs w:val="24"/>
          <w:lang w:val="nl-BE"/>
        </w:rPr>
        <w:t>opzichtens</w:t>
      </w:r>
      <w:proofErr w:type="spellEnd"/>
      <w:r w:rsidRPr="00E70C39">
        <w:rPr>
          <w:rFonts w:ascii="Times New Roman" w:hAnsi="Times New Roman" w:cs="Times New Roman"/>
          <w:color w:val="000000"/>
          <w:sz w:val="24"/>
          <w:szCs w:val="24"/>
          <w:lang w:val="nl-BE"/>
        </w:rPr>
        <w:t xml:space="preserve"> tweede en derde bek</w:t>
      </w:r>
      <w:r w:rsidR="00384E7A" w:rsidRPr="00E70C39">
        <w:rPr>
          <w:rFonts w:ascii="Times New Roman" w:hAnsi="Times New Roman" w:cs="Times New Roman"/>
          <w:color w:val="000000"/>
          <w:sz w:val="24"/>
          <w:szCs w:val="24"/>
          <w:lang w:val="nl-BE"/>
        </w:rPr>
        <w:t>laagde gelet op hun vrijspraken.</w:t>
      </w:r>
    </w:p>
    <w:p w:rsidR="008069A0" w:rsidRPr="00E70C39" w:rsidRDefault="008069A0">
      <w:pPr>
        <w:spacing w:after="0" w:line="240" w:lineRule="auto"/>
        <w:rPr>
          <w:rFonts w:ascii="Times New Roman" w:hAnsi="Times New Roman" w:cs="Times New Roman"/>
          <w:sz w:val="24"/>
          <w:szCs w:val="24"/>
          <w:lang w:val="nl-BE"/>
        </w:rPr>
      </w:pPr>
    </w:p>
    <w:p w:rsidR="008069A0"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Verklaart de burgerlijke partijstelling voor het overige Met </w:t>
      </w:r>
      <w:r w:rsidR="008069A0" w:rsidRPr="00E70C39">
        <w:rPr>
          <w:rFonts w:ascii="Times New Roman" w:hAnsi="Times New Roman" w:cs="Times New Roman"/>
          <w:color w:val="000000"/>
          <w:sz w:val="24"/>
          <w:szCs w:val="24"/>
          <w:lang w:val="nl-BE"/>
        </w:rPr>
        <w:t>in staat. Heropent de debatten o</w:t>
      </w:r>
      <w:r w:rsidRPr="00E70C39">
        <w:rPr>
          <w:rFonts w:ascii="Times New Roman" w:hAnsi="Times New Roman" w:cs="Times New Roman"/>
          <w:color w:val="000000"/>
          <w:sz w:val="24"/>
          <w:szCs w:val="24"/>
          <w:lang w:val="nl-BE"/>
        </w:rPr>
        <w:t>m :</w:t>
      </w:r>
    </w:p>
    <w:p w:rsidR="00602DA9" w:rsidRPr="00E70C39" w:rsidRDefault="008069A0">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-de burgerlijke partij toe te laten de erkenn</w:t>
      </w:r>
      <w:r w:rsidR="00384E7A" w:rsidRPr="00E70C39">
        <w:rPr>
          <w:rFonts w:ascii="Times New Roman" w:hAnsi="Times New Roman" w:cs="Times New Roman"/>
          <w:color w:val="000000"/>
          <w:sz w:val="24"/>
          <w:szCs w:val="24"/>
          <w:lang w:val="nl-BE"/>
        </w:rPr>
        <w:t>ing op basis van art. 11 § 5 Wet van 13 april 1995 houdende bepalingen t</w:t>
      </w:r>
      <w:r w:rsidRPr="00E70C39">
        <w:rPr>
          <w:rFonts w:ascii="Times New Roman" w:hAnsi="Times New Roman" w:cs="Times New Roman"/>
          <w:color w:val="000000"/>
          <w:sz w:val="24"/>
          <w:szCs w:val="24"/>
          <w:lang w:val="nl-BE"/>
        </w:rPr>
        <w:t>ot bestrijding van de mensenhan</w:t>
      </w:r>
      <w:r w:rsidR="00384E7A" w:rsidRPr="00E70C39">
        <w:rPr>
          <w:rFonts w:ascii="Times New Roman" w:hAnsi="Times New Roman" w:cs="Times New Roman"/>
          <w:color w:val="000000"/>
          <w:sz w:val="24"/>
          <w:szCs w:val="24"/>
          <w:lang w:val="nl-BE"/>
        </w:rPr>
        <w:t>del en van</w:t>
      </w:r>
      <w:r w:rsidRPr="00E70C39">
        <w:rPr>
          <w:rFonts w:ascii="Times New Roman" w:hAnsi="Times New Roman" w:cs="Times New Roman"/>
          <w:color w:val="000000"/>
          <w:sz w:val="24"/>
          <w:szCs w:val="24"/>
          <w:lang w:val="nl-BE"/>
        </w:rPr>
        <w:t xml:space="preserve"> de mensensmokk</w:t>
      </w:r>
      <w:r w:rsidR="00384E7A" w:rsidRPr="00E70C39">
        <w:rPr>
          <w:rFonts w:ascii="Times New Roman" w:hAnsi="Times New Roman" w:cs="Times New Roman"/>
          <w:color w:val="000000"/>
          <w:sz w:val="24"/>
          <w:szCs w:val="24"/>
          <w:lang w:val="nl-BE"/>
        </w:rPr>
        <w:t>el voor te leggen</w:t>
      </w: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-en beklaagde </w:t>
      </w:r>
      <w:r w:rsidR="008069A0" w:rsidRPr="00E70C39">
        <w:rPr>
          <w:rFonts w:ascii="Times New Roman" w:hAnsi="Times New Roman" w:cs="Times New Roman"/>
          <w:color w:val="000000"/>
          <w:sz w:val="24"/>
          <w:szCs w:val="24"/>
          <w:lang w:val="nl-BE"/>
        </w:rPr>
        <w:t>T.V. toe</w:t>
      </w:r>
      <w:r w:rsidRPr="00E70C39">
        <w:rPr>
          <w:rFonts w:ascii="Times New Roman" w:hAnsi="Times New Roman" w:cs="Times New Roman"/>
          <w:color w:val="000000"/>
          <w:sz w:val="24"/>
          <w:szCs w:val="24"/>
          <w:lang w:val="nl-BE"/>
        </w:rPr>
        <w:t xml:space="preserve"> te laten hierover standpunt in te nemen.</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 xml:space="preserve">Beveelt de heropening der debatten op burgerlijk gebied en stelt de zaak in voortzetting op burgerlijk gebied op </w:t>
      </w:r>
      <w:r w:rsidR="008069A0" w:rsidRPr="00E70C39">
        <w:rPr>
          <w:rFonts w:ascii="Times New Roman" w:hAnsi="Times New Roman" w:cs="Times New Roman"/>
          <w:b/>
          <w:color w:val="000000"/>
          <w:sz w:val="24"/>
          <w:szCs w:val="24"/>
          <w:lang w:val="nl-BE"/>
        </w:rPr>
        <w:t>ZEVENTIEN SEPTEMBER TWEE</w:t>
      </w:r>
      <w:r w:rsidRPr="00E70C39">
        <w:rPr>
          <w:rFonts w:ascii="Times New Roman" w:hAnsi="Times New Roman" w:cs="Times New Roman"/>
          <w:b/>
          <w:color w:val="000000"/>
          <w:sz w:val="24"/>
          <w:szCs w:val="24"/>
          <w:lang w:val="nl-BE"/>
        </w:rPr>
        <w:t>DUIZEND EN TWAALF</w:t>
      </w:r>
      <w:r w:rsidRPr="00E70C39">
        <w:rPr>
          <w:rFonts w:ascii="Times New Roman" w:hAnsi="Times New Roman" w:cs="Times New Roman"/>
          <w:color w:val="000000"/>
          <w:sz w:val="24"/>
          <w:szCs w:val="24"/>
          <w:lang w:val="nl-BE"/>
        </w:rPr>
        <w:t>.</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color w:val="000000"/>
          <w:sz w:val="24"/>
          <w:szCs w:val="24"/>
          <w:lang w:val="nl-BE"/>
        </w:rPr>
      </w:pPr>
      <w:r w:rsidRPr="00E70C39">
        <w:rPr>
          <w:rFonts w:ascii="Times New Roman" w:hAnsi="Times New Roman" w:cs="Times New Roman"/>
          <w:color w:val="000000"/>
          <w:sz w:val="24"/>
          <w:szCs w:val="24"/>
          <w:lang w:val="nl-BE"/>
        </w:rPr>
        <w:t>Alles wat voorafgaat is, overeenkomstig de bepalingen der wet van 15 juni 1935 op het gebruik der talen in gerechtszaken, in de Nederlandse taal geschied.</w:t>
      </w:r>
    </w:p>
    <w:p w:rsidR="008069A0" w:rsidRPr="00E70C39" w:rsidRDefault="008069A0">
      <w:pPr>
        <w:spacing w:after="0" w:line="240" w:lineRule="auto"/>
        <w:rPr>
          <w:rFonts w:ascii="Times New Roman" w:hAnsi="Times New Roman" w:cs="Times New Roman"/>
          <w:sz w:val="24"/>
          <w:szCs w:val="24"/>
          <w:lang w:val="nl-BE"/>
        </w:rPr>
      </w:pPr>
    </w:p>
    <w:p w:rsidR="00602DA9" w:rsidRPr="00E70C39" w:rsidRDefault="00384E7A">
      <w:pPr>
        <w:spacing w:after="0" w:line="240" w:lineRule="auto"/>
        <w:rPr>
          <w:rFonts w:ascii="Times New Roman" w:hAnsi="Times New Roman" w:cs="Times New Roman"/>
          <w:sz w:val="24"/>
          <w:szCs w:val="24"/>
          <w:lang w:val="nl-BE"/>
        </w:rPr>
      </w:pPr>
      <w:r w:rsidRPr="00E70C39">
        <w:rPr>
          <w:rFonts w:ascii="Times New Roman" w:hAnsi="Times New Roman" w:cs="Times New Roman"/>
          <w:color w:val="000000"/>
          <w:sz w:val="24"/>
          <w:szCs w:val="24"/>
          <w:lang w:val="nl-BE"/>
        </w:rPr>
        <w:t xml:space="preserve">Aldus gewezen door de </w:t>
      </w:r>
      <w:proofErr w:type="spellStart"/>
      <w:r w:rsidRPr="00E70C39">
        <w:rPr>
          <w:rFonts w:ascii="Times New Roman" w:hAnsi="Times New Roman" w:cs="Times New Roman"/>
          <w:color w:val="000000"/>
          <w:sz w:val="24"/>
          <w:szCs w:val="24"/>
          <w:lang w:val="nl-BE"/>
        </w:rPr>
        <w:t>hiernavermelde</w:t>
      </w:r>
      <w:proofErr w:type="spellEnd"/>
      <w:r w:rsidRPr="00E70C39">
        <w:rPr>
          <w:rFonts w:ascii="Times New Roman" w:hAnsi="Times New Roman" w:cs="Times New Roman"/>
          <w:color w:val="000000"/>
          <w:sz w:val="24"/>
          <w:szCs w:val="24"/>
          <w:lang w:val="nl-BE"/>
        </w:rPr>
        <w:t xml:space="preserve"> rechters die de zaak behandeld heb- ben en aan de beraadslaging hebben deelg</w:t>
      </w:r>
      <w:r w:rsidR="008069A0" w:rsidRPr="00E70C39">
        <w:rPr>
          <w:rFonts w:ascii="Times New Roman" w:hAnsi="Times New Roman" w:cs="Times New Roman"/>
          <w:color w:val="000000"/>
          <w:sz w:val="24"/>
          <w:szCs w:val="24"/>
          <w:lang w:val="nl-BE"/>
        </w:rPr>
        <w:t>enomen en uitgesproken in open</w:t>
      </w:r>
      <w:r w:rsidRPr="00E70C39">
        <w:rPr>
          <w:rFonts w:ascii="Times New Roman" w:hAnsi="Times New Roman" w:cs="Times New Roman"/>
          <w:color w:val="000000"/>
          <w:sz w:val="24"/>
          <w:szCs w:val="24"/>
          <w:lang w:val="nl-BE"/>
        </w:rPr>
        <w:t xml:space="preserve">bare </w:t>
      </w:r>
      <w:r w:rsidR="008069A0" w:rsidRPr="00E70C39">
        <w:rPr>
          <w:rFonts w:ascii="Times New Roman" w:hAnsi="Times New Roman" w:cs="Times New Roman"/>
          <w:color w:val="000000"/>
          <w:sz w:val="24"/>
          <w:szCs w:val="24"/>
          <w:lang w:val="nl-BE"/>
        </w:rPr>
        <w:t>terechtzitting</w:t>
      </w:r>
      <w:r w:rsidRPr="00E70C39">
        <w:rPr>
          <w:rFonts w:ascii="Times New Roman" w:hAnsi="Times New Roman" w:cs="Times New Roman"/>
          <w:color w:val="000000"/>
          <w:sz w:val="24"/>
          <w:szCs w:val="24"/>
          <w:lang w:val="nl-BE"/>
        </w:rPr>
        <w:t xml:space="preserve"> door de Voorzitter op vijfentwintig juni tweeduizend en twaalf in aanwezigheid van het</w:t>
      </w:r>
      <w:r w:rsidR="008069A0" w:rsidRPr="00E70C39">
        <w:rPr>
          <w:rFonts w:ascii="Times New Roman" w:hAnsi="Times New Roman" w:cs="Times New Roman"/>
          <w:color w:val="000000"/>
          <w:sz w:val="24"/>
          <w:szCs w:val="24"/>
          <w:lang w:val="nl-BE"/>
        </w:rPr>
        <w:t xml:space="preserve"> Openbaar Ministerie en de griffi</w:t>
      </w:r>
      <w:r w:rsidRPr="00E70C39">
        <w:rPr>
          <w:rFonts w:ascii="Times New Roman" w:hAnsi="Times New Roman" w:cs="Times New Roman"/>
          <w:color w:val="000000"/>
          <w:sz w:val="24"/>
          <w:szCs w:val="24"/>
          <w:lang w:val="nl-BE"/>
        </w:rPr>
        <w:t>er.</w:t>
      </w:r>
    </w:p>
    <w:p w:rsidR="00602DA9" w:rsidRPr="00E70C39" w:rsidRDefault="00602DA9">
      <w:pPr>
        <w:spacing w:after="0" w:line="240" w:lineRule="auto"/>
        <w:rPr>
          <w:rFonts w:ascii="Times New Roman" w:hAnsi="Times New Roman" w:cs="Times New Roman"/>
          <w:sz w:val="24"/>
          <w:szCs w:val="24"/>
          <w:lang w:val="nl-BE"/>
        </w:rPr>
      </w:pPr>
    </w:p>
    <w:p w:rsidR="00E70C39" w:rsidRPr="00E70C39" w:rsidRDefault="00E70C39">
      <w:pPr>
        <w:spacing w:after="0" w:line="240" w:lineRule="auto"/>
        <w:rPr>
          <w:rFonts w:ascii="Times New Roman" w:hAnsi="Times New Roman" w:cs="Times New Roman"/>
          <w:sz w:val="24"/>
          <w:szCs w:val="24"/>
          <w:lang w:val="nl-BE"/>
        </w:rPr>
      </w:pPr>
      <w:r w:rsidRPr="00E70C39">
        <w:rPr>
          <w:rFonts w:ascii="Times New Roman" w:hAnsi="Times New Roman" w:cs="Times New Roman"/>
          <w:sz w:val="24"/>
          <w:szCs w:val="24"/>
          <w:lang w:val="nl-BE"/>
        </w:rPr>
        <w:t>(…)</w:t>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r w:rsidRPr="00E70C39">
        <w:rPr>
          <w:rFonts w:ascii="Times New Roman" w:hAnsi="Times New Roman" w:cs="Times New Roman"/>
          <w:sz w:val="24"/>
          <w:szCs w:val="24"/>
          <w:lang w:val="nl-BE"/>
        </w:rPr>
        <w:tab/>
      </w:r>
    </w:p>
    <w:sectPr w:rsidR="00E70C39" w:rsidRPr="00E70C39" w:rsidSect="00694B48">
      <w:headerReference w:type="even" r:id="rId8"/>
      <w:headerReference w:type="default" r:id="rId9"/>
      <w:footerReference w:type="even" r:id="rId10"/>
      <w:footerReference w:type="default" r:id="rId11"/>
      <w:headerReference w:type="first" r:id="rId12"/>
      <w:footerReference w:type="first" r:id="rId13"/>
      <w:pgSz w:w="12240" w:h="15840"/>
      <w:pgMar w:top="1440" w:right="1740" w:bottom="1110" w:left="180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48" w:rsidRDefault="00694B48" w:rsidP="00694B48">
      <w:pPr>
        <w:spacing w:after="0" w:line="240" w:lineRule="auto"/>
      </w:pPr>
      <w:r>
        <w:separator/>
      </w:r>
    </w:p>
  </w:endnote>
  <w:endnote w:type="continuationSeparator" w:id="0">
    <w:p w:rsidR="00694B48" w:rsidRDefault="00694B48" w:rsidP="0069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48" w:rsidRDefault="00694B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74867"/>
      <w:docPartObj>
        <w:docPartGallery w:val="Page Numbers (Bottom of Page)"/>
        <w:docPartUnique/>
      </w:docPartObj>
    </w:sdtPr>
    <w:sdtEndPr/>
    <w:sdtContent>
      <w:p w:rsidR="00694B48" w:rsidRDefault="00694B48">
        <w:pPr>
          <w:pStyle w:val="Pieddepage"/>
          <w:jc w:val="right"/>
        </w:pPr>
        <w:r>
          <w:fldChar w:fldCharType="begin"/>
        </w:r>
        <w:r>
          <w:instrText>PAGE   \* MERGEFORMAT</w:instrText>
        </w:r>
        <w:r>
          <w:fldChar w:fldCharType="separate"/>
        </w:r>
        <w:r w:rsidR="00E70C39" w:rsidRPr="00E70C39">
          <w:rPr>
            <w:noProof/>
            <w:lang w:val="fr-FR"/>
          </w:rPr>
          <w:t>6</w:t>
        </w:r>
        <w:r>
          <w:fldChar w:fldCharType="end"/>
        </w:r>
      </w:p>
    </w:sdtContent>
  </w:sdt>
  <w:p w:rsidR="00694B48" w:rsidRDefault="00694B4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48" w:rsidRDefault="00694B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48" w:rsidRDefault="00694B48" w:rsidP="00694B48">
      <w:pPr>
        <w:spacing w:after="0" w:line="240" w:lineRule="auto"/>
      </w:pPr>
      <w:r>
        <w:separator/>
      </w:r>
    </w:p>
  </w:footnote>
  <w:footnote w:type="continuationSeparator" w:id="0">
    <w:p w:rsidR="00694B48" w:rsidRDefault="00694B48" w:rsidP="00694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48" w:rsidRDefault="00694B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48" w:rsidRDefault="00694B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48" w:rsidRDefault="00694B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0C33"/>
    <w:multiLevelType w:val="multilevel"/>
    <w:tmpl w:val="7F406020"/>
    <w:lvl w:ilvl="0">
      <w:start w:val="1"/>
      <w:numFmt w:val="upperLetter"/>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2DA9"/>
    <w:rsid w:val="000C420C"/>
    <w:rsid w:val="00384E7A"/>
    <w:rsid w:val="00602DA9"/>
    <w:rsid w:val="00694B48"/>
    <w:rsid w:val="008069A0"/>
    <w:rsid w:val="00C26FF3"/>
    <w:rsid w:val="00E70C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FF3"/>
    <w:rPr>
      <w:rFonts w:ascii="Tahoma" w:hAnsi="Tahoma" w:cs="Tahoma"/>
      <w:sz w:val="16"/>
      <w:szCs w:val="16"/>
    </w:rPr>
  </w:style>
  <w:style w:type="paragraph" w:styleId="En-tte">
    <w:name w:val="header"/>
    <w:basedOn w:val="Normal"/>
    <w:link w:val="En-tteCar"/>
    <w:uiPriority w:val="99"/>
    <w:unhideWhenUsed/>
    <w:rsid w:val="00694B48"/>
    <w:pPr>
      <w:tabs>
        <w:tab w:val="center" w:pos="4680"/>
        <w:tab w:val="right" w:pos="9360"/>
      </w:tabs>
      <w:spacing w:after="0" w:line="240" w:lineRule="auto"/>
    </w:pPr>
  </w:style>
  <w:style w:type="character" w:customStyle="1" w:styleId="En-tteCar">
    <w:name w:val="En-tête Car"/>
    <w:basedOn w:val="Policepardfaut"/>
    <w:link w:val="En-tte"/>
    <w:uiPriority w:val="99"/>
    <w:rsid w:val="00694B48"/>
  </w:style>
  <w:style w:type="paragraph" w:styleId="Pieddepage">
    <w:name w:val="footer"/>
    <w:basedOn w:val="Normal"/>
    <w:link w:val="PieddepageCar"/>
    <w:uiPriority w:val="99"/>
    <w:unhideWhenUsed/>
    <w:rsid w:val="00694B4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94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5</cp:revision>
  <dcterms:created xsi:type="dcterms:W3CDTF">2013-09-20T14:11:00Z</dcterms:created>
  <dcterms:modified xsi:type="dcterms:W3CDTF">2014-04-02T13:56:00Z</dcterms:modified>
</cp:coreProperties>
</file>