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BB1" w:rsidRPr="007D6DD7" w:rsidRDefault="007D6DD7" w:rsidP="00172CCB">
      <w:pPr>
        <w:jc w:val="center"/>
        <w:rPr>
          <w:b/>
          <w:sz w:val="28"/>
          <w:szCs w:val="28"/>
          <w:lang w:val="fr-BE"/>
        </w:rPr>
      </w:pPr>
      <w:r w:rsidRPr="007D6DD7">
        <w:rPr>
          <w:b/>
          <w:sz w:val="28"/>
          <w:szCs w:val="28"/>
          <w:lang w:val="fr-BE"/>
        </w:rPr>
        <w:t>COUR D'APPEL DE LIÈGE, 11 JANVIER 2011, LA QUATRIEME CHAMBRE CORRECTIONNELLE,</w:t>
      </w:r>
    </w:p>
    <w:p w:rsidR="00172CCB" w:rsidRPr="00172CCB" w:rsidRDefault="00172CCB" w:rsidP="002C2BB1">
      <w:pPr>
        <w:rPr>
          <w:lang w:val="fr-BE"/>
        </w:rPr>
      </w:pPr>
    </w:p>
    <w:p w:rsidR="00172CCB" w:rsidRDefault="002C2BB1" w:rsidP="002C2BB1">
      <w:pPr>
        <w:rPr>
          <w:lang w:val="fr-BE"/>
        </w:rPr>
      </w:pPr>
      <w:r w:rsidRPr="00172CCB">
        <w:rPr>
          <w:lang w:val="fr-BE"/>
        </w:rPr>
        <w:t>a rendu l'arrêt suivant</w:t>
      </w:r>
      <w:bookmarkStart w:id="0" w:name="_GoBack"/>
      <w:bookmarkEnd w:id="0"/>
    </w:p>
    <w:p w:rsidR="00172CCB" w:rsidRPr="00172CCB" w:rsidRDefault="00172CCB" w:rsidP="002C2BB1">
      <w:pPr>
        <w:rPr>
          <w:lang w:val="fr-BE"/>
        </w:rPr>
      </w:pPr>
    </w:p>
    <w:p w:rsidR="002C2BB1" w:rsidRDefault="002C2BB1" w:rsidP="002C2BB1">
      <w:pPr>
        <w:rPr>
          <w:lang w:val="fr-BE"/>
        </w:rPr>
      </w:pPr>
      <w:r w:rsidRPr="00172CCB">
        <w:rPr>
          <w:lang w:val="fr-BE"/>
        </w:rPr>
        <w:t>Notice : 2010/C0/220</w:t>
      </w:r>
    </w:p>
    <w:p w:rsidR="00172CCB" w:rsidRPr="00172CCB" w:rsidRDefault="00172CCB" w:rsidP="002C2BB1">
      <w:pPr>
        <w:rPr>
          <w:lang w:val="fr-BE"/>
        </w:rPr>
      </w:pPr>
    </w:p>
    <w:p w:rsidR="002C2BB1" w:rsidRDefault="002C2BB1" w:rsidP="002C2BB1">
      <w:pPr>
        <w:rPr>
          <w:lang w:val="fr-BE"/>
        </w:rPr>
      </w:pPr>
      <w:r w:rsidRPr="00172CCB">
        <w:rPr>
          <w:b/>
          <w:lang w:val="fr-BE"/>
        </w:rPr>
        <w:t>EN CAUSE DE ;  LE MINISTERE PUBLIC</w:t>
      </w:r>
      <w:r w:rsidR="00172CCB">
        <w:rPr>
          <w:lang w:val="fr-BE"/>
        </w:rPr>
        <w:t>,</w:t>
      </w:r>
      <w:r w:rsidRPr="00172CCB">
        <w:rPr>
          <w:lang w:val="fr-BE"/>
        </w:rPr>
        <w:t xml:space="preserve"> appelant,</w:t>
      </w:r>
    </w:p>
    <w:p w:rsidR="00172CCB" w:rsidRPr="00172CCB" w:rsidRDefault="00172CCB" w:rsidP="002C2BB1">
      <w:pPr>
        <w:rPr>
          <w:lang w:val="fr-BE"/>
        </w:rPr>
      </w:pPr>
    </w:p>
    <w:p w:rsidR="002C2BB1" w:rsidRPr="00172CCB" w:rsidRDefault="002C2BB1" w:rsidP="002C2BB1">
      <w:pPr>
        <w:rPr>
          <w:b/>
          <w:lang w:val="fr-BE"/>
        </w:rPr>
      </w:pPr>
      <w:r w:rsidRPr="00172CCB">
        <w:rPr>
          <w:b/>
          <w:lang w:val="fr-BE"/>
        </w:rPr>
        <w:t>ET</w:t>
      </w:r>
    </w:p>
    <w:p w:rsidR="00172CCB" w:rsidRDefault="00172CCB" w:rsidP="002C2BB1">
      <w:pPr>
        <w:rPr>
          <w:lang w:val="fr-BE"/>
        </w:rPr>
      </w:pPr>
    </w:p>
    <w:p w:rsidR="002C2BB1" w:rsidRPr="00172CCB" w:rsidRDefault="00172CCB" w:rsidP="002C2BB1">
      <w:pPr>
        <w:rPr>
          <w:lang w:val="fr-BE"/>
        </w:rPr>
      </w:pPr>
      <w:r w:rsidRPr="00172CCB">
        <w:rPr>
          <w:b/>
          <w:lang w:val="fr-BE"/>
        </w:rPr>
        <w:t>CENTRE POUR L’EGALITE DES CHANCES</w:t>
      </w:r>
      <w:r w:rsidR="002C2BB1" w:rsidRPr="00172CCB">
        <w:rPr>
          <w:lang w:val="fr-BE"/>
        </w:rPr>
        <w:t>, dont le siège est sis à 1000</w:t>
      </w:r>
    </w:p>
    <w:p w:rsidR="002C2BB1" w:rsidRPr="00172CCB" w:rsidRDefault="002C2BB1" w:rsidP="002C2BB1">
      <w:pPr>
        <w:rPr>
          <w:lang w:val="fr-BE"/>
        </w:rPr>
      </w:pPr>
      <w:r w:rsidRPr="00172CCB">
        <w:rPr>
          <w:lang w:val="fr-BE"/>
        </w:rPr>
        <w:t>BRUXELLES, rue Royale, 138,</w:t>
      </w:r>
    </w:p>
    <w:p w:rsidR="002C2BB1" w:rsidRDefault="002C2BB1" w:rsidP="002C2BB1">
      <w:pPr>
        <w:rPr>
          <w:lang w:val="fr-BE"/>
        </w:rPr>
      </w:pPr>
      <w:r w:rsidRPr="00172CCB">
        <w:rPr>
          <w:lang w:val="fr-BE"/>
        </w:rPr>
        <w:t>- partie civil</w:t>
      </w:r>
      <w:r w:rsidR="00172CCB">
        <w:rPr>
          <w:lang w:val="fr-BE"/>
        </w:rPr>
        <w:t>e, intimé, représenté par Me G.B.</w:t>
      </w:r>
      <w:r w:rsidRPr="00172CCB">
        <w:rPr>
          <w:lang w:val="fr-BE"/>
        </w:rPr>
        <w:t>, avocat à NAMUR ;</w:t>
      </w:r>
    </w:p>
    <w:p w:rsidR="00172CCB" w:rsidRPr="00172CCB" w:rsidRDefault="00172CCB" w:rsidP="002C2BB1">
      <w:pPr>
        <w:rPr>
          <w:lang w:val="fr-BE"/>
        </w:rPr>
      </w:pPr>
    </w:p>
    <w:p w:rsidR="002C2BB1" w:rsidRPr="00172CCB" w:rsidRDefault="002C2BB1" w:rsidP="002C2BB1">
      <w:pPr>
        <w:rPr>
          <w:b/>
          <w:lang w:val="fr-BE"/>
        </w:rPr>
      </w:pPr>
      <w:r w:rsidRPr="00172CCB">
        <w:rPr>
          <w:b/>
          <w:lang w:val="fr-BE"/>
        </w:rPr>
        <w:t>CONTRE:</w:t>
      </w:r>
    </w:p>
    <w:p w:rsidR="00172CCB" w:rsidRPr="00172CCB" w:rsidRDefault="00172CCB" w:rsidP="002C2BB1">
      <w:pPr>
        <w:rPr>
          <w:lang w:val="fr-BE"/>
        </w:rPr>
      </w:pPr>
    </w:p>
    <w:p w:rsidR="00172CCB" w:rsidRPr="00172CCB" w:rsidRDefault="00172CCB" w:rsidP="002C2BB1">
      <w:pPr>
        <w:rPr>
          <w:lang w:val="fr-BE"/>
        </w:rPr>
      </w:pPr>
      <w:r>
        <w:rPr>
          <w:lang w:val="fr-BE"/>
        </w:rPr>
        <w:t>C.Q.</w:t>
      </w:r>
      <w:r w:rsidR="002C2BB1" w:rsidRPr="00172CCB">
        <w:rPr>
          <w:lang w:val="fr-BE"/>
        </w:rPr>
        <w:t xml:space="preserve">, né à Gujranwala-Pakistan le </w:t>
      </w:r>
      <w:r>
        <w:rPr>
          <w:lang w:val="fr-BE"/>
        </w:rPr>
        <w:t>(…)</w:t>
      </w:r>
      <w:r w:rsidR="002C2BB1" w:rsidRPr="00172CCB">
        <w:rPr>
          <w:lang w:val="fr-BE"/>
        </w:rPr>
        <w:t xml:space="preserve">, de nationalité pakistanaise, sans profession, domicilié à </w:t>
      </w:r>
      <w:r>
        <w:rPr>
          <w:lang w:val="fr-BE"/>
        </w:rPr>
        <w:t>BRUXELLES (…),</w:t>
      </w:r>
    </w:p>
    <w:p w:rsidR="002C2BB1" w:rsidRDefault="002C2BB1" w:rsidP="002C2BB1">
      <w:pPr>
        <w:rPr>
          <w:lang w:val="fr-BE"/>
        </w:rPr>
      </w:pPr>
      <w:r w:rsidRPr="00172CCB">
        <w:rPr>
          <w:lang w:val="fr-BE"/>
        </w:rPr>
        <w:t xml:space="preserve">- prévenu, appelant, présent et assisté de Me </w:t>
      </w:r>
      <w:r w:rsidR="00172CCB">
        <w:rPr>
          <w:lang w:val="fr-BE"/>
        </w:rPr>
        <w:t>S.D.</w:t>
      </w:r>
      <w:r w:rsidRPr="00172CCB">
        <w:rPr>
          <w:lang w:val="fr-BE"/>
        </w:rPr>
        <w:t xml:space="preserve"> loco Me </w:t>
      </w:r>
      <w:r w:rsidR="00172CCB">
        <w:rPr>
          <w:lang w:val="fr-BE"/>
        </w:rPr>
        <w:t>M.J.</w:t>
      </w:r>
      <w:r w:rsidRPr="00172CCB">
        <w:rPr>
          <w:lang w:val="fr-BE"/>
        </w:rPr>
        <w:t>, avocats à CHARLEROI ;</w:t>
      </w:r>
    </w:p>
    <w:p w:rsidR="00172CCB" w:rsidRPr="00172CCB" w:rsidRDefault="00172CCB" w:rsidP="002C2BB1">
      <w:pPr>
        <w:rPr>
          <w:lang w:val="fr-BE"/>
        </w:rPr>
      </w:pPr>
    </w:p>
    <w:p w:rsidR="002C2BB1" w:rsidRPr="00172CCB" w:rsidRDefault="00172CCB" w:rsidP="002C2BB1">
      <w:pPr>
        <w:rPr>
          <w:lang w:val="fr-BE"/>
        </w:rPr>
      </w:pPr>
      <w:r>
        <w:rPr>
          <w:lang w:val="fr-BE"/>
        </w:rPr>
        <w:t>F.A.</w:t>
      </w:r>
      <w:r w:rsidR="002C2BB1" w:rsidRPr="00172CCB">
        <w:rPr>
          <w:lang w:val="fr-BE"/>
        </w:rPr>
        <w:t xml:space="preserve">, né à Gujranwala-Pakistan le </w:t>
      </w:r>
      <w:r>
        <w:rPr>
          <w:lang w:val="fr-BE"/>
        </w:rPr>
        <w:t>(…)</w:t>
      </w:r>
      <w:r w:rsidR="002C2BB1" w:rsidRPr="00172CCB">
        <w:rPr>
          <w:lang w:val="fr-BE"/>
        </w:rPr>
        <w:t xml:space="preserve">, de nationalité pakistanaise, indépendant, domicilié </w:t>
      </w:r>
      <w:r>
        <w:rPr>
          <w:lang w:val="fr-BE"/>
        </w:rPr>
        <w:t>ANTWERPEN</w:t>
      </w:r>
      <w:r w:rsidR="002C2BB1" w:rsidRPr="00172CCB">
        <w:rPr>
          <w:lang w:val="fr-BE"/>
        </w:rPr>
        <w:t xml:space="preserve">, </w:t>
      </w:r>
      <w:r>
        <w:rPr>
          <w:lang w:val="fr-BE"/>
        </w:rPr>
        <w:t>(…),</w:t>
      </w:r>
    </w:p>
    <w:p w:rsidR="002C2BB1" w:rsidRDefault="002C2BB1" w:rsidP="002C2BB1">
      <w:pPr>
        <w:rPr>
          <w:lang w:val="fr-BE"/>
        </w:rPr>
      </w:pPr>
      <w:r w:rsidRPr="00172CCB">
        <w:rPr>
          <w:lang w:val="fr-BE"/>
        </w:rPr>
        <w:t xml:space="preserve">- prévenu, appelant, présent et assisté de Me </w:t>
      </w:r>
      <w:r w:rsidR="00172CCB">
        <w:rPr>
          <w:lang w:val="fr-BE"/>
        </w:rPr>
        <w:t>C.F.</w:t>
      </w:r>
      <w:r w:rsidRPr="00172CCB">
        <w:rPr>
          <w:lang w:val="fr-BE"/>
        </w:rPr>
        <w:t>, avocat à PROFONDEVILLE ;</w:t>
      </w:r>
    </w:p>
    <w:p w:rsidR="00172CCB" w:rsidRPr="00172CCB" w:rsidRDefault="00172CCB" w:rsidP="002C2BB1">
      <w:pPr>
        <w:rPr>
          <w:lang w:val="fr-BE"/>
        </w:rPr>
      </w:pPr>
    </w:p>
    <w:p w:rsidR="002C2BB1" w:rsidRPr="00172CCB" w:rsidRDefault="00172CCB" w:rsidP="002C2BB1">
      <w:pPr>
        <w:rPr>
          <w:lang w:val="fr-BE"/>
        </w:rPr>
      </w:pPr>
      <w:r>
        <w:rPr>
          <w:lang w:val="fr-BE"/>
        </w:rPr>
        <w:t>C.T.</w:t>
      </w:r>
      <w:r w:rsidR="002C2BB1" w:rsidRPr="00172CCB">
        <w:rPr>
          <w:lang w:val="fr-BE"/>
        </w:rPr>
        <w:t xml:space="preserve"> né à Gujranwala - Pakistan le </w:t>
      </w:r>
      <w:r>
        <w:rPr>
          <w:lang w:val="fr-BE"/>
        </w:rPr>
        <w:t>(…)</w:t>
      </w:r>
      <w:r w:rsidR="002C2BB1" w:rsidRPr="00172CCB">
        <w:rPr>
          <w:lang w:val="fr-BE"/>
        </w:rPr>
        <w:t>, de nationalité pakistanaise, sans profession, domicilié à ST JOSSE-TEN¬NOODE</w:t>
      </w:r>
      <w:r>
        <w:rPr>
          <w:lang w:val="fr-BE"/>
        </w:rPr>
        <w:t>, (…)</w:t>
      </w:r>
      <w:r w:rsidR="002C2BB1" w:rsidRPr="00172CCB">
        <w:rPr>
          <w:lang w:val="fr-BE"/>
        </w:rPr>
        <w:t>,</w:t>
      </w:r>
    </w:p>
    <w:p w:rsidR="002C2BB1" w:rsidRDefault="002C2BB1" w:rsidP="002C2BB1">
      <w:pPr>
        <w:rPr>
          <w:lang w:val="fr-BE"/>
        </w:rPr>
      </w:pPr>
      <w:r w:rsidRPr="00172CCB">
        <w:rPr>
          <w:lang w:val="fr-BE"/>
        </w:rPr>
        <w:t xml:space="preserve">- prévenu, appelant, représenté par Me </w:t>
      </w:r>
      <w:r w:rsidR="00172CCB">
        <w:rPr>
          <w:lang w:val="fr-BE"/>
        </w:rPr>
        <w:t>S.D. loco Me</w:t>
      </w:r>
      <w:r w:rsidRPr="00172CCB">
        <w:rPr>
          <w:lang w:val="fr-BE"/>
        </w:rPr>
        <w:t xml:space="preserve"> </w:t>
      </w:r>
      <w:r w:rsidR="00172CCB">
        <w:rPr>
          <w:lang w:val="fr-BE"/>
        </w:rPr>
        <w:t>M.J.</w:t>
      </w:r>
      <w:r w:rsidRPr="00172CCB">
        <w:rPr>
          <w:lang w:val="fr-BE"/>
        </w:rPr>
        <w:t>, avocats à CHARLEROI ;</w:t>
      </w:r>
    </w:p>
    <w:p w:rsidR="00172CCB" w:rsidRPr="00172CCB" w:rsidRDefault="00172CCB" w:rsidP="002C2BB1">
      <w:pPr>
        <w:rPr>
          <w:lang w:val="fr-BE"/>
        </w:rPr>
      </w:pPr>
    </w:p>
    <w:p w:rsidR="002C2BB1" w:rsidRPr="00172CCB" w:rsidRDefault="00172CCB" w:rsidP="002C2BB1">
      <w:pPr>
        <w:rPr>
          <w:lang w:val="fr-BE"/>
        </w:rPr>
      </w:pPr>
      <w:r>
        <w:rPr>
          <w:lang w:val="fr-BE"/>
        </w:rPr>
        <w:t>S.B.</w:t>
      </w:r>
      <w:r w:rsidR="002C2BB1" w:rsidRPr="00172CCB">
        <w:rPr>
          <w:lang w:val="fr-BE"/>
        </w:rPr>
        <w:t xml:space="preserve">, né en </w:t>
      </w:r>
      <w:r>
        <w:rPr>
          <w:lang w:val="fr-BE"/>
        </w:rPr>
        <w:t xml:space="preserve">(…) </w:t>
      </w:r>
      <w:r w:rsidR="002C2BB1" w:rsidRPr="00172CCB">
        <w:rPr>
          <w:lang w:val="fr-BE"/>
        </w:rPr>
        <w:t xml:space="preserve"> à </w:t>
      </w:r>
      <w:proofErr w:type="spellStart"/>
      <w:r w:rsidR="002C2BB1" w:rsidRPr="00172CCB">
        <w:rPr>
          <w:lang w:val="fr-BE"/>
        </w:rPr>
        <w:t>Gujrat</w:t>
      </w:r>
      <w:proofErr w:type="spellEnd"/>
      <w:r w:rsidR="002C2BB1" w:rsidRPr="00172CCB">
        <w:rPr>
          <w:lang w:val="fr-BE"/>
        </w:rPr>
        <w:t xml:space="preserve"> - Pakistan, de nationalité beige, indépendant, domicilié à </w:t>
      </w:r>
      <w:r>
        <w:rPr>
          <w:lang w:val="fr-BE"/>
        </w:rPr>
        <w:t>ANTWERPEN</w:t>
      </w:r>
      <w:r w:rsidR="002C2BB1" w:rsidRPr="00172CCB">
        <w:rPr>
          <w:lang w:val="fr-BE"/>
        </w:rPr>
        <w:t xml:space="preserve">, </w:t>
      </w:r>
      <w:r>
        <w:rPr>
          <w:lang w:val="fr-BE"/>
        </w:rPr>
        <w:t>(…)</w:t>
      </w:r>
      <w:r w:rsidR="002C2BB1" w:rsidRPr="00172CCB">
        <w:rPr>
          <w:lang w:val="fr-BE"/>
        </w:rPr>
        <w:t>,</w:t>
      </w:r>
    </w:p>
    <w:p w:rsidR="002C2BB1" w:rsidRDefault="002C2BB1" w:rsidP="002C2BB1">
      <w:pPr>
        <w:rPr>
          <w:lang w:val="fr-BE"/>
        </w:rPr>
      </w:pPr>
      <w:r w:rsidRPr="00172CCB">
        <w:rPr>
          <w:lang w:val="fr-BE"/>
        </w:rPr>
        <w:t xml:space="preserve">- prévenu, appelant, présent et assisté de Me </w:t>
      </w:r>
      <w:r w:rsidR="00172CCB">
        <w:rPr>
          <w:lang w:val="fr-BE"/>
        </w:rPr>
        <w:t>P.M.</w:t>
      </w:r>
      <w:r w:rsidRPr="00172CCB">
        <w:rPr>
          <w:lang w:val="fr-BE"/>
        </w:rPr>
        <w:t>, avocat à NAM</w:t>
      </w:r>
      <w:r w:rsidR="00172CCB">
        <w:rPr>
          <w:lang w:val="fr-BE"/>
        </w:rPr>
        <w:t>U</w:t>
      </w:r>
      <w:r w:rsidRPr="00172CCB">
        <w:rPr>
          <w:lang w:val="fr-BE"/>
        </w:rPr>
        <w:t>R ;</w:t>
      </w:r>
    </w:p>
    <w:p w:rsidR="00172CCB" w:rsidRPr="00172CCB" w:rsidRDefault="00172CCB" w:rsidP="002C2BB1">
      <w:pPr>
        <w:rPr>
          <w:lang w:val="fr-BE"/>
        </w:rPr>
      </w:pPr>
    </w:p>
    <w:p w:rsidR="002C2BB1" w:rsidRDefault="00172CCB" w:rsidP="002C2BB1">
      <w:pPr>
        <w:rPr>
          <w:lang w:val="fr-BE"/>
        </w:rPr>
      </w:pPr>
      <w:r>
        <w:rPr>
          <w:lang w:val="fr-BE"/>
        </w:rPr>
        <w:t>A.Q.</w:t>
      </w:r>
      <w:r w:rsidR="002C2BB1" w:rsidRPr="00172CCB">
        <w:rPr>
          <w:lang w:val="fr-BE"/>
        </w:rPr>
        <w:t xml:space="preserve">, né à Jhelum - Pakistan le </w:t>
      </w:r>
      <w:r>
        <w:rPr>
          <w:lang w:val="fr-BE"/>
        </w:rPr>
        <w:t>(…)</w:t>
      </w:r>
      <w:r w:rsidR="002C2BB1" w:rsidRPr="00172CCB">
        <w:rPr>
          <w:lang w:val="fr-BE"/>
        </w:rPr>
        <w:t>, de nationalité pakistanaise, indépendant, domicilié à</w:t>
      </w:r>
      <w:r>
        <w:rPr>
          <w:lang w:val="fr-BE"/>
        </w:rPr>
        <w:t xml:space="preserve"> </w:t>
      </w:r>
      <w:r w:rsidR="002C2BB1" w:rsidRPr="00172CCB">
        <w:rPr>
          <w:lang w:val="fr-BE"/>
        </w:rPr>
        <w:t xml:space="preserve">QUIEVRAIN, </w:t>
      </w:r>
      <w:r>
        <w:rPr>
          <w:lang w:val="fr-BE"/>
        </w:rPr>
        <w:t>(…)</w:t>
      </w:r>
      <w:r w:rsidR="002C2BB1" w:rsidRPr="00172CCB">
        <w:rPr>
          <w:lang w:val="fr-BE"/>
        </w:rPr>
        <w:t xml:space="preserve">, actuellement à  MONS (Jemappes), </w:t>
      </w:r>
      <w:r>
        <w:rPr>
          <w:lang w:val="fr-BE"/>
        </w:rPr>
        <w:t>(…)</w:t>
      </w:r>
      <w:r w:rsidR="002C2BB1" w:rsidRPr="00172CCB">
        <w:rPr>
          <w:lang w:val="fr-BE"/>
        </w:rPr>
        <w:t>,</w:t>
      </w:r>
    </w:p>
    <w:p w:rsidR="002C2BB1" w:rsidRDefault="002C2BB1" w:rsidP="002C2BB1">
      <w:pPr>
        <w:rPr>
          <w:lang w:val="fr-BE"/>
        </w:rPr>
      </w:pPr>
      <w:r w:rsidRPr="00172CCB">
        <w:rPr>
          <w:lang w:val="fr-BE"/>
        </w:rPr>
        <w:t>- prévenu, appelant, présent et assisté de M</w:t>
      </w:r>
      <w:r w:rsidR="00172CCB">
        <w:rPr>
          <w:lang w:val="fr-BE"/>
        </w:rPr>
        <w:t>e</w:t>
      </w:r>
      <w:r w:rsidRPr="00172CCB">
        <w:rPr>
          <w:lang w:val="fr-BE"/>
        </w:rPr>
        <w:t xml:space="preserve"> </w:t>
      </w:r>
      <w:r w:rsidR="00172CCB">
        <w:rPr>
          <w:lang w:val="fr-BE"/>
        </w:rPr>
        <w:t>S.S.</w:t>
      </w:r>
      <w:r w:rsidRPr="00172CCB">
        <w:rPr>
          <w:lang w:val="fr-BE"/>
        </w:rPr>
        <w:t xml:space="preserve">, avocat </w:t>
      </w:r>
      <w:r w:rsidR="00172CCB">
        <w:rPr>
          <w:lang w:val="fr-BE"/>
        </w:rPr>
        <w:t xml:space="preserve">à </w:t>
      </w:r>
      <w:r w:rsidRPr="00172CCB">
        <w:rPr>
          <w:lang w:val="fr-BE"/>
        </w:rPr>
        <w:t>BRUXELLES ;</w:t>
      </w:r>
    </w:p>
    <w:p w:rsidR="00172CCB" w:rsidRPr="00172CCB" w:rsidRDefault="00172CCB" w:rsidP="002C2BB1">
      <w:pPr>
        <w:rPr>
          <w:lang w:val="fr-BE"/>
        </w:rPr>
      </w:pPr>
    </w:p>
    <w:p w:rsidR="002C2BB1" w:rsidRPr="00172CCB" w:rsidRDefault="00172CCB" w:rsidP="002C2BB1">
      <w:pPr>
        <w:rPr>
          <w:lang w:val="fr-BE"/>
        </w:rPr>
      </w:pPr>
      <w:r>
        <w:rPr>
          <w:lang w:val="fr-BE"/>
        </w:rPr>
        <w:t xml:space="preserve">M.F., </w:t>
      </w:r>
      <w:r w:rsidR="002C2BB1" w:rsidRPr="00172CCB">
        <w:rPr>
          <w:lang w:val="fr-BE"/>
        </w:rPr>
        <w:t xml:space="preserve">né à </w:t>
      </w:r>
      <w:proofErr w:type="spellStart"/>
      <w:r w:rsidR="002C2BB1" w:rsidRPr="00172CCB">
        <w:rPr>
          <w:lang w:val="fr-BE"/>
        </w:rPr>
        <w:t>Gujrat</w:t>
      </w:r>
      <w:proofErr w:type="spellEnd"/>
      <w:r w:rsidR="002C2BB1" w:rsidRPr="00172CCB">
        <w:rPr>
          <w:lang w:val="fr-BE"/>
        </w:rPr>
        <w:t xml:space="preserve"> - Pakistan le </w:t>
      </w:r>
      <w:r>
        <w:rPr>
          <w:lang w:val="fr-BE"/>
        </w:rPr>
        <w:t>(…)</w:t>
      </w:r>
      <w:r w:rsidR="002C2BB1" w:rsidRPr="00172CCB">
        <w:rPr>
          <w:lang w:val="fr-BE"/>
        </w:rPr>
        <w:t>, de nationalité</w:t>
      </w:r>
      <w:r>
        <w:rPr>
          <w:lang w:val="fr-BE"/>
        </w:rPr>
        <w:t xml:space="preserve"> </w:t>
      </w:r>
      <w:r w:rsidR="002C2BB1" w:rsidRPr="00172CCB">
        <w:rPr>
          <w:lang w:val="fr-BE"/>
        </w:rPr>
        <w:t xml:space="preserve">pakistanaise, ouvrier, domicilié à NAMUR, </w:t>
      </w:r>
      <w:r>
        <w:rPr>
          <w:lang w:val="fr-BE"/>
        </w:rPr>
        <w:t>(…)</w:t>
      </w:r>
      <w:r w:rsidR="002C2BB1" w:rsidRPr="00172CCB">
        <w:rPr>
          <w:lang w:val="fr-BE"/>
        </w:rPr>
        <w:t>,</w:t>
      </w:r>
    </w:p>
    <w:p w:rsidR="002C2BB1" w:rsidRDefault="002C2BB1" w:rsidP="002C2BB1">
      <w:pPr>
        <w:rPr>
          <w:lang w:val="fr-BE"/>
        </w:rPr>
      </w:pPr>
      <w:r w:rsidRPr="00172CCB">
        <w:rPr>
          <w:lang w:val="fr-BE"/>
        </w:rPr>
        <w:t xml:space="preserve">- prévenu, appelant, présent et assisté de Me </w:t>
      </w:r>
      <w:r w:rsidR="00172CCB">
        <w:rPr>
          <w:lang w:val="fr-BE"/>
        </w:rPr>
        <w:t>D.C.</w:t>
      </w:r>
      <w:r w:rsidRPr="00172CCB">
        <w:rPr>
          <w:lang w:val="fr-BE"/>
        </w:rPr>
        <w:t>, avocat à PERWEZ ;</w:t>
      </w:r>
    </w:p>
    <w:p w:rsidR="00172CCB" w:rsidRPr="00172CCB" w:rsidRDefault="00172CCB" w:rsidP="002C2BB1">
      <w:pPr>
        <w:rPr>
          <w:lang w:val="fr-BE"/>
        </w:rPr>
      </w:pPr>
    </w:p>
    <w:p w:rsidR="002C2BB1" w:rsidRPr="00172CCB" w:rsidRDefault="00172CCB" w:rsidP="002C2BB1">
      <w:pPr>
        <w:rPr>
          <w:lang w:val="fr-BE"/>
        </w:rPr>
      </w:pPr>
      <w:r>
        <w:rPr>
          <w:lang w:val="fr-BE"/>
        </w:rPr>
        <w:t>S.A.</w:t>
      </w:r>
      <w:r w:rsidR="002C2BB1" w:rsidRPr="00172CCB">
        <w:rPr>
          <w:lang w:val="fr-BE"/>
        </w:rPr>
        <w:t xml:space="preserve">, né à </w:t>
      </w:r>
      <w:proofErr w:type="spellStart"/>
      <w:r w:rsidR="002C2BB1" w:rsidRPr="00172CCB">
        <w:rPr>
          <w:lang w:val="fr-BE"/>
        </w:rPr>
        <w:t>Gujrat</w:t>
      </w:r>
      <w:proofErr w:type="spellEnd"/>
      <w:r w:rsidR="002C2BB1" w:rsidRPr="00172CCB">
        <w:rPr>
          <w:lang w:val="fr-BE"/>
        </w:rPr>
        <w:t xml:space="preserve">-Pakistan le </w:t>
      </w:r>
      <w:r>
        <w:rPr>
          <w:lang w:val="fr-BE"/>
        </w:rPr>
        <w:t>(…)</w:t>
      </w:r>
      <w:r w:rsidR="002C2BB1" w:rsidRPr="00172CCB">
        <w:rPr>
          <w:lang w:val="fr-BE"/>
        </w:rPr>
        <w:t xml:space="preserve">, de nationalité belge, sans profession, domicilié à NAMUR, </w:t>
      </w:r>
      <w:r>
        <w:rPr>
          <w:lang w:val="fr-BE"/>
        </w:rPr>
        <w:t>(…), actuellement (…)</w:t>
      </w:r>
    </w:p>
    <w:p w:rsidR="002C2BB1" w:rsidRDefault="002C2BB1" w:rsidP="002C2BB1">
      <w:pPr>
        <w:rPr>
          <w:lang w:val="fr-BE"/>
        </w:rPr>
      </w:pPr>
      <w:r w:rsidRPr="00172CCB">
        <w:rPr>
          <w:lang w:val="fr-BE"/>
        </w:rPr>
        <w:t xml:space="preserve">- prévenu, appelant, présent et assisté de Me </w:t>
      </w:r>
      <w:r w:rsidR="00172CCB">
        <w:rPr>
          <w:lang w:val="fr-BE"/>
        </w:rPr>
        <w:t>D.C., avocat à PERWE</w:t>
      </w:r>
      <w:r w:rsidRPr="00172CCB">
        <w:rPr>
          <w:lang w:val="fr-BE"/>
        </w:rPr>
        <w:t>Z ;</w:t>
      </w:r>
    </w:p>
    <w:p w:rsidR="00172CCB" w:rsidRPr="00172CCB" w:rsidRDefault="00172CCB" w:rsidP="002C2BB1">
      <w:pPr>
        <w:rPr>
          <w:lang w:val="fr-BE"/>
        </w:rPr>
      </w:pPr>
    </w:p>
    <w:p w:rsidR="002C2BB1" w:rsidRDefault="002C2BB1" w:rsidP="002C2BB1">
      <w:pPr>
        <w:rPr>
          <w:lang w:val="fr-BE"/>
        </w:rPr>
      </w:pPr>
      <w:r w:rsidRPr="00172CCB">
        <w:rPr>
          <w:lang w:val="fr-BE"/>
        </w:rPr>
        <w:lastRenderedPageBreak/>
        <w:t xml:space="preserve">Prévenue d'avoir </w:t>
      </w:r>
      <w:r w:rsidRPr="00172CCB">
        <w:rPr>
          <w:b/>
          <w:lang w:val="fr-BE"/>
        </w:rPr>
        <w:t>à Namur et de connexité ailleurs dans le Royaume et notamment sur l'arrondissement judiciaire de Liège et d'Antwerpen</w:t>
      </w:r>
      <w:r w:rsidR="00172CCB" w:rsidRPr="00172CCB">
        <w:rPr>
          <w:b/>
          <w:lang w:val="fr-BE"/>
        </w:rPr>
        <w:t> :</w:t>
      </w:r>
    </w:p>
    <w:p w:rsidR="00172CCB" w:rsidRPr="00172CCB" w:rsidRDefault="00172CCB" w:rsidP="002C2BB1">
      <w:pPr>
        <w:rPr>
          <w:lang w:val="fr-BE"/>
        </w:rPr>
      </w:pPr>
    </w:p>
    <w:p w:rsidR="002C2BB1" w:rsidRDefault="002C2BB1" w:rsidP="002C2BB1">
      <w:pPr>
        <w:rPr>
          <w:lang w:val="fr-BE"/>
        </w:rPr>
      </w:pPr>
      <w:r w:rsidRPr="00172CCB">
        <w:rPr>
          <w:lang w:val="fr-BE"/>
        </w:rPr>
        <w:t>En qualité d'auteurs, co-auteurs des infractions, soit pour avoir exécuté l'infraction (les infractions) ou coopéré directement à son (leur) exécution, soit, pour avoir, par un fait quelconque, prêté pour l'(leur) exécution une aide telle que, sans son assistance, le crime (les crimes</w:t>
      </w:r>
      <w:r w:rsidR="00257CBC">
        <w:rPr>
          <w:lang w:val="fr-BE"/>
        </w:rPr>
        <w:t>) ou le délit (les délits) n'eû</w:t>
      </w:r>
      <w:r w:rsidRPr="00172CCB">
        <w:rPr>
          <w:lang w:val="fr-BE"/>
        </w:rPr>
        <w:t>t (n'eussent) pu être commis, ou pour avoir par dons, promesses, menaces, abus d'autorité ou de pouvoir, machinations ou artifices coupables, directement provoqué à ce crime (ces crimes) ou à ce délit (ces délits),</w:t>
      </w:r>
    </w:p>
    <w:p w:rsidR="00257CBC" w:rsidRPr="00172CCB" w:rsidRDefault="00257CBC" w:rsidP="002C2BB1">
      <w:pPr>
        <w:rPr>
          <w:lang w:val="fr-BE"/>
        </w:rPr>
      </w:pPr>
    </w:p>
    <w:p w:rsidR="002C2BB1" w:rsidRPr="00172CCB" w:rsidRDefault="002C2BB1" w:rsidP="002C2BB1">
      <w:pPr>
        <w:rPr>
          <w:lang w:val="fr-BE"/>
        </w:rPr>
      </w:pPr>
      <w:r w:rsidRPr="00257CBC">
        <w:rPr>
          <w:b/>
          <w:lang w:val="fr-BE"/>
        </w:rPr>
        <w:t>A.</w:t>
      </w:r>
      <w:r w:rsidRPr="00172CCB">
        <w:rPr>
          <w:lang w:val="fr-BE"/>
        </w:rPr>
        <w:t xml:space="preserve"> N'étant pas fonctionnaire ou officier public, avoir., avec une intention</w:t>
      </w:r>
    </w:p>
    <w:p w:rsidR="002C2BB1" w:rsidRPr="00172CCB" w:rsidRDefault="002C2BB1" w:rsidP="002C2BB1">
      <w:pPr>
        <w:rPr>
          <w:lang w:val="fr-BE"/>
        </w:rPr>
      </w:pPr>
      <w:r w:rsidRPr="00172CCB">
        <w:rPr>
          <w:lang w:val="fr-BE"/>
        </w:rPr>
        <w:t>frauduleuse ou à dessein de nuire, commis des faux en écritures authentiques et publiques soit par fausses signatures, soit par contrefaçon ou altération d'écritures ou de signatures, soit par fabrication de conventions, dispositions, obligations ou décharges, ou par leur insertion après coup dans les actes, soit par addition ou altération de clauses, de déclarations ou de faits que ces actes avaient pour objet de recevoir ou de constater et d'avoir, avec la même intention frauduleuse ou le même dessein de nuire, fait usage des dites fausses pièces sachant qu'elles étaient fausses, pour avoir notamment altéré ou aidé à altérer la déclaration que l'acte de mariage avait pour objet de recevoir ou de constater et pour avoir signé l'acte authentique de mariage et divers autres documents découlant de ce mariage sans intention de réaliser une union matrimoniale véritable, et ce, notamment en vue d'obtenir ou de faire obtenir un avantage en matière de séjour, en l'espèce :</w:t>
      </w:r>
    </w:p>
    <w:p w:rsidR="00257CBC" w:rsidRDefault="00257CBC" w:rsidP="002C2BB1">
      <w:pPr>
        <w:rPr>
          <w:lang w:val="fr-BE"/>
        </w:rPr>
      </w:pPr>
    </w:p>
    <w:p w:rsidR="002C2BB1" w:rsidRPr="00172CCB" w:rsidRDefault="002C2BB1" w:rsidP="002C2BB1">
      <w:pPr>
        <w:rPr>
          <w:lang w:val="fr-BE"/>
        </w:rPr>
      </w:pPr>
      <w:r w:rsidRPr="00172CCB">
        <w:rPr>
          <w:lang w:val="fr-BE"/>
        </w:rPr>
        <w:t>1.</w:t>
      </w:r>
      <w:r w:rsidRPr="00172CCB">
        <w:rPr>
          <w:lang w:val="fr-BE"/>
        </w:rPr>
        <w:tab/>
      </w:r>
      <w:r w:rsidR="00257CBC">
        <w:rPr>
          <w:lang w:val="fr-BE"/>
        </w:rPr>
        <w:t>C.</w:t>
      </w:r>
      <w:r w:rsidRPr="00172CCB">
        <w:rPr>
          <w:lang w:val="fr-BE"/>
        </w:rPr>
        <w:t xml:space="preserve">Q., </w:t>
      </w:r>
      <w:r w:rsidR="00257CBC">
        <w:rPr>
          <w:lang w:val="fr-BE"/>
        </w:rPr>
        <w:t>F.A.,</w:t>
      </w:r>
      <w:r w:rsidRPr="00172CCB">
        <w:rPr>
          <w:lang w:val="fr-BE"/>
        </w:rPr>
        <w:t xml:space="preserve"> </w:t>
      </w:r>
      <w:r w:rsidR="00257CBC">
        <w:rPr>
          <w:lang w:val="fr-BE"/>
        </w:rPr>
        <w:t>C.T.</w:t>
      </w:r>
      <w:r w:rsidRPr="00172CCB">
        <w:rPr>
          <w:lang w:val="fr-BE"/>
        </w:rPr>
        <w:t xml:space="preserve">, </w:t>
      </w:r>
      <w:r w:rsidR="00257CBC">
        <w:rPr>
          <w:lang w:val="fr-BE"/>
        </w:rPr>
        <w:t>S.B.</w:t>
      </w:r>
      <w:r w:rsidRPr="00172CCB">
        <w:rPr>
          <w:lang w:val="fr-BE"/>
        </w:rPr>
        <w:t xml:space="preserve">, </w:t>
      </w:r>
      <w:r w:rsidR="00257CBC">
        <w:rPr>
          <w:lang w:val="fr-BE"/>
        </w:rPr>
        <w:t>A.Q.</w:t>
      </w:r>
      <w:r w:rsidRPr="00172CCB">
        <w:rPr>
          <w:lang w:val="fr-BE"/>
        </w:rPr>
        <w:t>,</w:t>
      </w:r>
      <w:r w:rsidR="00257CBC">
        <w:rPr>
          <w:lang w:val="fr-BE"/>
        </w:rPr>
        <w:t xml:space="preserve"> M.F. et S.A. </w:t>
      </w:r>
      <w:r w:rsidRPr="00172CCB">
        <w:rPr>
          <w:lang w:val="fr-BE"/>
        </w:rPr>
        <w:t xml:space="preserve">à Namur et de connexité ailleurs en Belgique et à </w:t>
      </w:r>
      <w:proofErr w:type="spellStart"/>
      <w:r w:rsidRPr="00172CCB">
        <w:rPr>
          <w:lang w:val="fr-BE"/>
        </w:rPr>
        <w:t>Glostrup</w:t>
      </w:r>
      <w:proofErr w:type="spellEnd"/>
      <w:r w:rsidRPr="00172CCB">
        <w:rPr>
          <w:lang w:val="fr-BE"/>
        </w:rPr>
        <w:t xml:space="preserve"> au Danemark entre les 9 mars et 16 septembre 2005, un (faux) acte authentique de mariage entre </w:t>
      </w:r>
      <w:r w:rsidR="00257CBC">
        <w:rPr>
          <w:lang w:val="fr-BE"/>
        </w:rPr>
        <w:t>N.Z. et P.V.</w:t>
      </w:r>
      <w:r w:rsidRPr="00172CCB">
        <w:rPr>
          <w:lang w:val="fr-BE"/>
        </w:rPr>
        <w:t xml:space="preserve"> ;</w:t>
      </w:r>
    </w:p>
    <w:p w:rsidR="002C2BB1" w:rsidRPr="00172CCB" w:rsidRDefault="002C2BB1" w:rsidP="00257CBC">
      <w:pPr>
        <w:rPr>
          <w:lang w:val="fr-BE"/>
        </w:rPr>
      </w:pPr>
      <w:r w:rsidRPr="00172CCB">
        <w:rPr>
          <w:lang w:val="fr-BE"/>
        </w:rPr>
        <w:t>2.</w:t>
      </w:r>
      <w:r w:rsidRPr="00172CCB">
        <w:rPr>
          <w:lang w:val="fr-BE"/>
        </w:rPr>
        <w:tab/>
      </w:r>
      <w:r w:rsidR="00257CBC">
        <w:rPr>
          <w:lang w:val="fr-BE"/>
        </w:rPr>
        <w:t>C.</w:t>
      </w:r>
      <w:r w:rsidR="00257CBC" w:rsidRPr="00172CCB">
        <w:rPr>
          <w:lang w:val="fr-BE"/>
        </w:rPr>
        <w:t xml:space="preserve">Q., </w:t>
      </w:r>
      <w:r w:rsidR="00257CBC">
        <w:rPr>
          <w:lang w:val="fr-BE"/>
        </w:rPr>
        <w:t>F.A.,</w:t>
      </w:r>
      <w:r w:rsidR="00257CBC" w:rsidRPr="00172CCB">
        <w:rPr>
          <w:lang w:val="fr-BE"/>
        </w:rPr>
        <w:t xml:space="preserve"> </w:t>
      </w:r>
      <w:r w:rsidR="00257CBC">
        <w:rPr>
          <w:lang w:val="fr-BE"/>
        </w:rPr>
        <w:t>C.T.</w:t>
      </w:r>
      <w:r w:rsidR="00257CBC" w:rsidRPr="00172CCB">
        <w:rPr>
          <w:lang w:val="fr-BE"/>
        </w:rPr>
        <w:t xml:space="preserve">, </w:t>
      </w:r>
      <w:r w:rsidR="00257CBC">
        <w:rPr>
          <w:lang w:val="fr-BE"/>
        </w:rPr>
        <w:t>S.B.</w:t>
      </w:r>
      <w:r w:rsidR="00257CBC" w:rsidRPr="00172CCB">
        <w:rPr>
          <w:lang w:val="fr-BE"/>
        </w:rPr>
        <w:t xml:space="preserve">, </w:t>
      </w:r>
      <w:r w:rsidR="00257CBC">
        <w:rPr>
          <w:lang w:val="fr-BE"/>
        </w:rPr>
        <w:t xml:space="preserve">A.Q. et M.F. </w:t>
      </w:r>
      <w:r w:rsidRPr="00172CCB">
        <w:rPr>
          <w:lang w:val="fr-BE"/>
        </w:rPr>
        <w:t xml:space="preserve">de connexité à Seraing et ailleurs en Belgique et à </w:t>
      </w:r>
      <w:proofErr w:type="spellStart"/>
      <w:r w:rsidRPr="00172CCB">
        <w:rPr>
          <w:lang w:val="fr-BE"/>
        </w:rPr>
        <w:t>Glostrup</w:t>
      </w:r>
      <w:proofErr w:type="spellEnd"/>
      <w:r w:rsidRPr="00172CCB">
        <w:rPr>
          <w:lang w:val="fr-BE"/>
        </w:rPr>
        <w:t xml:space="preserve"> au Danemark entre les 22 octobre 2004 et 18 octobre 2005, un (faux) acte authentique de mariage entre </w:t>
      </w:r>
      <w:r w:rsidR="00257CBC">
        <w:rPr>
          <w:lang w:val="fr-BE"/>
        </w:rPr>
        <w:t>A.A.</w:t>
      </w:r>
      <w:r w:rsidRPr="00172CCB">
        <w:rPr>
          <w:lang w:val="fr-BE"/>
        </w:rPr>
        <w:t xml:space="preserve"> et </w:t>
      </w:r>
      <w:r w:rsidR="00257CBC">
        <w:rPr>
          <w:lang w:val="fr-BE"/>
        </w:rPr>
        <w:t>A.V.</w:t>
      </w:r>
      <w:r w:rsidRPr="00172CCB">
        <w:rPr>
          <w:lang w:val="fr-BE"/>
        </w:rPr>
        <w:t>;</w:t>
      </w:r>
    </w:p>
    <w:p w:rsidR="002C2BB1" w:rsidRPr="00172CCB" w:rsidRDefault="002C2BB1" w:rsidP="00257CBC">
      <w:pPr>
        <w:rPr>
          <w:lang w:val="fr-BE"/>
        </w:rPr>
      </w:pPr>
      <w:r w:rsidRPr="00172CCB">
        <w:rPr>
          <w:lang w:val="fr-BE"/>
        </w:rPr>
        <w:t>3.</w:t>
      </w:r>
      <w:r w:rsidRPr="00172CCB">
        <w:rPr>
          <w:lang w:val="fr-BE"/>
        </w:rPr>
        <w:tab/>
      </w:r>
      <w:r w:rsidR="00257CBC">
        <w:rPr>
          <w:lang w:val="fr-BE"/>
        </w:rPr>
        <w:t>C.</w:t>
      </w:r>
      <w:r w:rsidR="00257CBC" w:rsidRPr="00172CCB">
        <w:rPr>
          <w:lang w:val="fr-BE"/>
        </w:rPr>
        <w:t xml:space="preserve">Q., </w:t>
      </w:r>
      <w:r w:rsidR="00257CBC">
        <w:rPr>
          <w:lang w:val="fr-BE"/>
        </w:rPr>
        <w:t>F.A.,</w:t>
      </w:r>
      <w:r w:rsidR="00257CBC" w:rsidRPr="00172CCB">
        <w:rPr>
          <w:lang w:val="fr-BE"/>
        </w:rPr>
        <w:t xml:space="preserve"> </w:t>
      </w:r>
      <w:r w:rsidR="00257CBC">
        <w:rPr>
          <w:lang w:val="fr-BE"/>
        </w:rPr>
        <w:t>C.T.</w:t>
      </w:r>
      <w:r w:rsidR="00257CBC" w:rsidRPr="00172CCB">
        <w:rPr>
          <w:lang w:val="fr-BE"/>
        </w:rPr>
        <w:t xml:space="preserve">, </w:t>
      </w:r>
      <w:r w:rsidR="00257CBC">
        <w:rPr>
          <w:lang w:val="fr-BE"/>
        </w:rPr>
        <w:t>S.B.</w:t>
      </w:r>
      <w:r w:rsidR="00257CBC" w:rsidRPr="00172CCB">
        <w:rPr>
          <w:lang w:val="fr-BE"/>
        </w:rPr>
        <w:t xml:space="preserve">, </w:t>
      </w:r>
      <w:r w:rsidR="00257CBC">
        <w:rPr>
          <w:lang w:val="fr-BE"/>
        </w:rPr>
        <w:t xml:space="preserve">A.Q. et M.F. </w:t>
      </w:r>
      <w:r w:rsidRPr="00172CCB">
        <w:rPr>
          <w:lang w:val="fr-BE"/>
        </w:rPr>
        <w:t xml:space="preserve"> de connexité à Antwerpen et ailleurs eu Belgique et à Stockholm en Suède, entre les 21 octob</w:t>
      </w:r>
      <w:r w:rsidR="00257CBC">
        <w:rPr>
          <w:lang w:val="fr-BE"/>
        </w:rPr>
        <w:t xml:space="preserve">re 2004 et 14 décembre 2005, un </w:t>
      </w:r>
      <w:r w:rsidRPr="00172CCB">
        <w:rPr>
          <w:lang w:val="fr-BE"/>
        </w:rPr>
        <w:t xml:space="preserve">(faux) acte authentique de mariage entre </w:t>
      </w:r>
      <w:r w:rsidR="00257CBC">
        <w:rPr>
          <w:lang w:val="fr-BE"/>
        </w:rPr>
        <w:t>H.S.</w:t>
      </w:r>
      <w:r w:rsidRPr="00172CCB">
        <w:rPr>
          <w:lang w:val="fr-BE"/>
        </w:rPr>
        <w:t xml:space="preserve"> et </w:t>
      </w:r>
      <w:r w:rsidR="00257CBC">
        <w:rPr>
          <w:lang w:val="fr-BE"/>
        </w:rPr>
        <w:t>D.S.</w:t>
      </w:r>
      <w:r w:rsidRPr="00172CCB">
        <w:rPr>
          <w:lang w:val="fr-BE"/>
        </w:rPr>
        <w:t>;</w:t>
      </w:r>
    </w:p>
    <w:p w:rsidR="002C2BB1" w:rsidRPr="00172CCB" w:rsidRDefault="002C2BB1" w:rsidP="00257CBC">
      <w:pPr>
        <w:rPr>
          <w:lang w:val="fr-BE"/>
        </w:rPr>
      </w:pPr>
      <w:r w:rsidRPr="00172CCB">
        <w:rPr>
          <w:lang w:val="fr-BE"/>
        </w:rPr>
        <w:t>4.</w:t>
      </w:r>
      <w:r w:rsidRPr="00172CCB">
        <w:rPr>
          <w:lang w:val="fr-BE"/>
        </w:rPr>
        <w:tab/>
      </w:r>
      <w:r w:rsidR="00257CBC">
        <w:rPr>
          <w:lang w:val="fr-BE"/>
        </w:rPr>
        <w:t>C.</w:t>
      </w:r>
      <w:r w:rsidR="00257CBC" w:rsidRPr="00172CCB">
        <w:rPr>
          <w:lang w:val="fr-BE"/>
        </w:rPr>
        <w:t xml:space="preserve">Q., </w:t>
      </w:r>
      <w:r w:rsidR="00257CBC">
        <w:rPr>
          <w:lang w:val="fr-BE"/>
        </w:rPr>
        <w:t>F.A.,</w:t>
      </w:r>
      <w:r w:rsidR="00257CBC" w:rsidRPr="00172CCB">
        <w:rPr>
          <w:lang w:val="fr-BE"/>
        </w:rPr>
        <w:t xml:space="preserve"> </w:t>
      </w:r>
      <w:r w:rsidR="00257CBC">
        <w:rPr>
          <w:lang w:val="fr-BE"/>
        </w:rPr>
        <w:t>C.T.</w:t>
      </w:r>
      <w:r w:rsidR="00257CBC" w:rsidRPr="00172CCB">
        <w:rPr>
          <w:lang w:val="fr-BE"/>
        </w:rPr>
        <w:t xml:space="preserve">, </w:t>
      </w:r>
      <w:r w:rsidR="00257CBC">
        <w:rPr>
          <w:lang w:val="fr-BE"/>
        </w:rPr>
        <w:t>S.B.</w:t>
      </w:r>
      <w:r w:rsidR="00257CBC" w:rsidRPr="00172CCB">
        <w:rPr>
          <w:lang w:val="fr-BE"/>
        </w:rPr>
        <w:t xml:space="preserve">, </w:t>
      </w:r>
      <w:r w:rsidR="00257CBC">
        <w:rPr>
          <w:lang w:val="fr-BE"/>
        </w:rPr>
        <w:t xml:space="preserve">A.Q. et M.F. </w:t>
      </w:r>
      <w:r w:rsidRPr="00172CCB">
        <w:rPr>
          <w:lang w:val="fr-BE"/>
        </w:rPr>
        <w:t xml:space="preserve">à Namur et de connexité ailleurs en Belgique et à </w:t>
      </w:r>
      <w:proofErr w:type="spellStart"/>
      <w:r w:rsidRPr="00172CCB">
        <w:rPr>
          <w:lang w:val="fr-BE"/>
        </w:rPr>
        <w:t>Glostrup</w:t>
      </w:r>
      <w:proofErr w:type="spellEnd"/>
      <w:r w:rsidRPr="00172CCB">
        <w:rPr>
          <w:lang w:val="fr-BE"/>
        </w:rPr>
        <w:t xml:space="preserve"> au Danemark entre les 5 avril 2005 et 20 juillet 2006, un (faux) acte authentique de mariage entre </w:t>
      </w:r>
      <w:r w:rsidR="00257CBC">
        <w:rPr>
          <w:lang w:val="fr-BE"/>
        </w:rPr>
        <w:t>S.J. et L.R.</w:t>
      </w:r>
      <w:r w:rsidRPr="00172CCB">
        <w:rPr>
          <w:lang w:val="fr-BE"/>
        </w:rPr>
        <w:t>;</w:t>
      </w:r>
    </w:p>
    <w:p w:rsidR="002C2BB1" w:rsidRPr="00172CCB" w:rsidRDefault="002C2BB1" w:rsidP="00257CBC">
      <w:pPr>
        <w:rPr>
          <w:lang w:val="fr-BE"/>
        </w:rPr>
      </w:pPr>
      <w:r w:rsidRPr="00172CCB">
        <w:rPr>
          <w:lang w:val="fr-BE"/>
        </w:rPr>
        <w:t>5.</w:t>
      </w:r>
      <w:r w:rsidRPr="00172CCB">
        <w:rPr>
          <w:lang w:val="fr-BE"/>
        </w:rPr>
        <w:tab/>
      </w:r>
      <w:r w:rsidR="00257CBC">
        <w:rPr>
          <w:lang w:val="fr-BE"/>
        </w:rPr>
        <w:t>C.</w:t>
      </w:r>
      <w:r w:rsidR="00257CBC" w:rsidRPr="00172CCB">
        <w:rPr>
          <w:lang w:val="fr-BE"/>
        </w:rPr>
        <w:t xml:space="preserve">Q., </w:t>
      </w:r>
      <w:r w:rsidR="00257CBC">
        <w:rPr>
          <w:lang w:val="fr-BE"/>
        </w:rPr>
        <w:t>F.A.,</w:t>
      </w:r>
      <w:r w:rsidR="00257CBC" w:rsidRPr="00172CCB">
        <w:rPr>
          <w:lang w:val="fr-BE"/>
        </w:rPr>
        <w:t xml:space="preserve"> </w:t>
      </w:r>
      <w:r w:rsidR="00257CBC">
        <w:rPr>
          <w:lang w:val="fr-BE"/>
        </w:rPr>
        <w:t>C.T.</w:t>
      </w:r>
      <w:r w:rsidR="00257CBC" w:rsidRPr="00172CCB">
        <w:rPr>
          <w:lang w:val="fr-BE"/>
        </w:rPr>
        <w:t xml:space="preserve">, </w:t>
      </w:r>
      <w:r w:rsidR="00257CBC">
        <w:rPr>
          <w:lang w:val="fr-BE"/>
        </w:rPr>
        <w:t>S.B.</w:t>
      </w:r>
      <w:r w:rsidR="00257CBC" w:rsidRPr="00172CCB">
        <w:rPr>
          <w:lang w:val="fr-BE"/>
        </w:rPr>
        <w:t xml:space="preserve">, </w:t>
      </w:r>
      <w:r w:rsidR="00257CBC">
        <w:rPr>
          <w:lang w:val="fr-BE"/>
        </w:rPr>
        <w:t xml:space="preserve">A.Q. et M.F. </w:t>
      </w:r>
      <w:r w:rsidRPr="00172CCB">
        <w:rPr>
          <w:lang w:val="fr-BE"/>
        </w:rPr>
        <w:t xml:space="preserve">à Namur et de connexité ailleurs en Belgique et à </w:t>
      </w:r>
      <w:proofErr w:type="spellStart"/>
      <w:r w:rsidRPr="00172CCB">
        <w:rPr>
          <w:lang w:val="fr-BE"/>
        </w:rPr>
        <w:t>Glostrup</w:t>
      </w:r>
      <w:proofErr w:type="spellEnd"/>
      <w:r w:rsidRPr="00172CCB">
        <w:rPr>
          <w:lang w:val="fr-BE"/>
        </w:rPr>
        <w:t xml:space="preserve"> au Danemark entre les 8 juin 2005 et 23 mars 2006, un (faux) acte authentique de mariage entre </w:t>
      </w:r>
      <w:r w:rsidR="00257CBC">
        <w:rPr>
          <w:lang w:val="fr-BE"/>
        </w:rPr>
        <w:t>A.M.</w:t>
      </w:r>
      <w:r w:rsidRPr="00172CCB">
        <w:rPr>
          <w:lang w:val="fr-BE"/>
        </w:rPr>
        <w:t xml:space="preserve"> et </w:t>
      </w:r>
      <w:r w:rsidR="00257CBC">
        <w:rPr>
          <w:lang w:val="fr-BE"/>
        </w:rPr>
        <w:t>D.J.</w:t>
      </w:r>
      <w:r w:rsidRPr="00172CCB">
        <w:rPr>
          <w:lang w:val="fr-BE"/>
        </w:rPr>
        <w:t>;</w:t>
      </w:r>
    </w:p>
    <w:p w:rsidR="002C2BB1" w:rsidRPr="00172CCB" w:rsidRDefault="002C2BB1" w:rsidP="00257CBC">
      <w:pPr>
        <w:rPr>
          <w:lang w:val="fr-BE"/>
        </w:rPr>
      </w:pPr>
      <w:r w:rsidRPr="00172CCB">
        <w:rPr>
          <w:lang w:val="fr-BE"/>
        </w:rPr>
        <w:t>6.</w:t>
      </w:r>
      <w:r w:rsidRPr="00172CCB">
        <w:rPr>
          <w:lang w:val="fr-BE"/>
        </w:rPr>
        <w:tab/>
      </w:r>
      <w:r w:rsidR="00257CBC">
        <w:rPr>
          <w:lang w:val="fr-BE"/>
        </w:rPr>
        <w:t>C.</w:t>
      </w:r>
      <w:r w:rsidR="00257CBC" w:rsidRPr="00172CCB">
        <w:rPr>
          <w:lang w:val="fr-BE"/>
        </w:rPr>
        <w:t xml:space="preserve">Q., </w:t>
      </w:r>
      <w:r w:rsidR="00257CBC">
        <w:rPr>
          <w:lang w:val="fr-BE"/>
        </w:rPr>
        <w:t>F.A.,</w:t>
      </w:r>
      <w:r w:rsidR="00257CBC" w:rsidRPr="00172CCB">
        <w:rPr>
          <w:lang w:val="fr-BE"/>
        </w:rPr>
        <w:t xml:space="preserve"> </w:t>
      </w:r>
      <w:r w:rsidR="00257CBC">
        <w:rPr>
          <w:lang w:val="fr-BE"/>
        </w:rPr>
        <w:t>C.T.</w:t>
      </w:r>
      <w:r w:rsidR="00257CBC" w:rsidRPr="00172CCB">
        <w:rPr>
          <w:lang w:val="fr-BE"/>
        </w:rPr>
        <w:t xml:space="preserve">, </w:t>
      </w:r>
      <w:r w:rsidR="00257CBC">
        <w:rPr>
          <w:lang w:val="fr-BE"/>
        </w:rPr>
        <w:t>S.B.</w:t>
      </w:r>
      <w:r w:rsidR="00257CBC" w:rsidRPr="00172CCB">
        <w:rPr>
          <w:lang w:val="fr-BE"/>
        </w:rPr>
        <w:t xml:space="preserve">, </w:t>
      </w:r>
      <w:r w:rsidR="00257CBC">
        <w:rPr>
          <w:lang w:val="fr-BE"/>
        </w:rPr>
        <w:t>A.Q.</w:t>
      </w:r>
      <w:r w:rsidR="00257CBC" w:rsidRPr="00172CCB">
        <w:rPr>
          <w:lang w:val="fr-BE"/>
        </w:rPr>
        <w:t>,</w:t>
      </w:r>
      <w:r w:rsidR="00257CBC">
        <w:rPr>
          <w:lang w:val="fr-BE"/>
        </w:rPr>
        <w:t xml:space="preserve"> M.F. et S.A. </w:t>
      </w:r>
      <w:r w:rsidRPr="00172CCB">
        <w:rPr>
          <w:lang w:val="fr-BE"/>
        </w:rPr>
        <w:t xml:space="preserve">à Namur et de connexité à Beaumont, ailleurs en Belgique et à Santander en Espagne, entre les 23 avril 2004 et 31 janvier 2006, un (faux) acte authentique de mariage entre </w:t>
      </w:r>
      <w:r w:rsidR="00257CBC">
        <w:rPr>
          <w:lang w:val="fr-BE"/>
        </w:rPr>
        <w:t>M.O.</w:t>
      </w:r>
      <w:r w:rsidRPr="00172CCB">
        <w:rPr>
          <w:lang w:val="fr-BE"/>
        </w:rPr>
        <w:t xml:space="preserve"> et </w:t>
      </w:r>
      <w:r w:rsidR="00257CBC">
        <w:rPr>
          <w:lang w:val="fr-BE"/>
        </w:rPr>
        <w:t>B.E.</w:t>
      </w:r>
      <w:r w:rsidRPr="00172CCB">
        <w:rPr>
          <w:lang w:val="fr-BE"/>
        </w:rPr>
        <w:t>;</w:t>
      </w:r>
    </w:p>
    <w:p w:rsidR="002C2BB1" w:rsidRDefault="002C2BB1" w:rsidP="00257CBC">
      <w:pPr>
        <w:rPr>
          <w:lang w:val="fr-BE"/>
        </w:rPr>
      </w:pPr>
      <w:r w:rsidRPr="00172CCB">
        <w:rPr>
          <w:lang w:val="fr-BE"/>
        </w:rPr>
        <w:t>7.</w:t>
      </w:r>
      <w:r w:rsidRPr="00172CCB">
        <w:rPr>
          <w:lang w:val="fr-BE"/>
        </w:rPr>
        <w:tab/>
      </w:r>
      <w:r w:rsidR="00257CBC">
        <w:rPr>
          <w:lang w:val="fr-BE"/>
        </w:rPr>
        <w:t>C.</w:t>
      </w:r>
      <w:r w:rsidR="00257CBC" w:rsidRPr="00172CCB">
        <w:rPr>
          <w:lang w:val="fr-BE"/>
        </w:rPr>
        <w:t xml:space="preserve">Q., </w:t>
      </w:r>
      <w:r w:rsidR="00257CBC">
        <w:rPr>
          <w:lang w:val="fr-BE"/>
        </w:rPr>
        <w:t>F.A.,</w:t>
      </w:r>
      <w:r w:rsidR="00257CBC" w:rsidRPr="00172CCB">
        <w:rPr>
          <w:lang w:val="fr-BE"/>
        </w:rPr>
        <w:t xml:space="preserve"> </w:t>
      </w:r>
      <w:r w:rsidR="00257CBC">
        <w:rPr>
          <w:lang w:val="fr-BE"/>
        </w:rPr>
        <w:t>C.T.</w:t>
      </w:r>
      <w:r w:rsidR="00257CBC" w:rsidRPr="00172CCB">
        <w:rPr>
          <w:lang w:val="fr-BE"/>
        </w:rPr>
        <w:t xml:space="preserve">, </w:t>
      </w:r>
      <w:r w:rsidR="00257CBC">
        <w:rPr>
          <w:lang w:val="fr-BE"/>
        </w:rPr>
        <w:t>S.B.</w:t>
      </w:r>
      <w:r w:rsidR="00257CBC" w:rsidRPr="00172CCB">
        <w:rPr>
          <w:lang w:val="fr-BE"/>
        </w:rPr>
        <w:t xml:space="preserve">, </w:t>
      </w:r>
      <w:r w:rsidR="00257CBC">
        <w:rPr>
          <w:lang w:val="fr-BE"/>
        </w:rPr>
        <w:t>A.Q.</w:t>
      </w:r>
      <w:r w:rsidR="00257CBC" w:rsidRPr="00172CCB">
        <w:rPr>
          <w:lang w:val="fr-BE"/>
        </w:rPr>
        <w:t>,</w:t>
      </w:r>
      <w:r w:rsidR="00257CBC">
        <w:rPr>
          <w:lang w:val="fr-BE"/>
        </w:rPr>
        <w:t xml:space="preserve"> M.F. et S.A. </w:t>
      </w:r>
      <w:r w:rsidRPr="00172CCB">
        <w:rPr>
          <w:lang w:val="fr-BE"/>
        </w:rPr>
        <w:t xml:space="preserve">à Namur et de connexité </w:t>
      </w:r>
      <w:r w:rsidR="00257CBC">
        <w:rPr>
          <w:lang w:val="fr-BE"/>
        </w:rPr>
        <w:t>ailleurs en Belgique entre les 1</w:t>
      </w:r>
      <w:r w:rsidRPr="00257CBC">
        <w:rPr>
          <w:vertAlign w:val="superscript"/>
          <w:lang w:val="fr-BE"/>
        </w:rPr>
        <w:t>er</w:t>
      </w:r>
      <w:r w:rsidRPr="00172CCB">
        <w:rPr>
          <w:lang w:val="fr-BE"/>
        </w:rPr>
        <w:t xml:space="preserve"> septembre 2003 et 31 janvier 2006, divers autres faux actes de mariages entre ressortissants pakistanais et ressortissantes espagnoles ou portugaises en Suède ou au Danemark ou au Portugal en vue ensuite de s'installer en Belgique et d'obtenir un droit de séjour en Belgique, et notamment, par exemple, ceux de:</w:t>
      </w:r>
    </w:p>
    <w:p w:rsidR="00257CBC" w:rsidRPr="00172CCB" w:rsidRDefault="00257CBC" w:rsidP="00257CBC">
      <w:pPr>
        <w:rPr>
          <w:lang w:val="fr-BE"/>
        </w:rPr>
      </w:pPr>
    </w:p>
    <w:p w:rsidR="002C2BB1" w:rsidRPr="00257CBC" w:rsidRDefault="00257CBC" w:rsidP="00257CBC">
      <w:pPr>
        <w:pStyle w:val="Paragraphedeliste"/>
        <w:numPr>
          <w:ilvl w:val="0"/>
          <w:numId w:val="1"/>
        </w:numPr>
        <w:rPr>
          <w:lang w:val="fr-BE"/>
        </w:rPr>
      </w:pPr>
      <w:r>
        <w:rPr>
          <w:lang w:val="fr-BE"/>
        </w:rPr>
        <w:lastRenderedPageBreak/>
        <w:t>A.N. et D.O.</w:t>
      </w:r>
      <w:r w:rsidR="002C2BB1" w:rsidRPr="00257CBC">
        <w:rPr>
          <w:lang w:val="fr-BE"/>
        </w:rPr>
        <w:t xml:space="preserve"> (mariage le 13 octobre 2004 à Stockholm en Suède);</w:t>
      </w:r>
    </w:p>
    <w:p w:rsidR="002C2BB1" w:rsidRPr="00257CBC" w:rsidRDefault="00257CBC" w:rsidP="00257CBC">
      <w:pPr>
        <w:pStyle w:val="Paragraphedeliste"/>
        <w:numPr>
          <w:ilvl w:val="0"/>
          <w:numId w:val="1"/>
        </w:numPr>
        <w:rPr>
          <w:lang w:val="fr-BE"/>
        </w:rPr>
      </w:pPr>
      <w:r>
        <w:rPr>
          <w:lang w:val="fr-BE"/>
        </w:rPr>
        <w:t>C.I. et D.A.</w:t>
      </w:r>
      <w:r w:rsidR="002C2BB1" w:rsidRPr="00257CBC">
        <w:rPr>
          <w:lang w:val="fr-BE"/>
        </w:rPr>
        <w:t xml:space="preserve"> (mariage le 20 septembre 2003 à </w:t>
      </w:r>
      <w:proofErr w:type="spellStart"/>
      <w:r w:rsidR="002C2BB1" w:rsidRPr="00257CBC">
        <w:rPr>
          <w:lang w:val="fr-BE"/>
        </w:rPr>
        <w:t>Almado</w:t>
      </w:r>
      <w:proofErr w:type="spellEnd"/>
      <w:r w:rsidR="002C2BB1" w:rsidRPr="00257CBC">
        <w:rPr>
          <w:lang w:val="fr-BE"/>
        </w:rPr>
        <w:t xml:space="preserve"> au Portugal);</w:t>
      </w:r>
    </w:p>
    <w:p w:rsidR="002C2BB1" w:rsidRPr="00E05F9D" w:rsidRDefault="00257CBC" w:rsidP="002C2BB1">
      <w:pPr>
        <w:pStyle w:val="Paragraphedeliste"/>
        <w:numPr>
          <w:ilvl w:val="0"/>
          <w:numId w:val="1"/>
        </w:numPr>
        <w:rPr>
          <w:lang w:val="fr-BE"/>
        </w:rPr>
      </w:pPr>
      <w:r w:rsidRPr="00E05F9D">
        <w:rPr>
          <w:lang w:val="fr-BE"/>
        </w:rPr>
        <w:t>F.A.</w:t>
      </w:r>
      <w:r w:rsidR="002C2BB1" w:rsidRPr="00E05F9D">
        <w:rPr>
          <w:lang w:val="fr-BE"/>
        </w:rPr>
        <w:t xml:space="preserve"> et </w:t>
      </w:r>
      <w:r w:rsidR="00E05F9D" w:rsidRPr="00E05F9D">
        <w:rPr>
          <w:lang w:val="fr-BE"/>
        </w:rPr>
        <w:t>F.C.</w:t>
      </w:r>
      <w:r w:rsidR="002C2BB1" w:rsidRPr="00E05F9D">
        <w:rPr>
          <w:lang w:val="fr-BE"/>
        </w:rPr>
        <w:t xml:space="preserve"> (mariage le 26 mars 2004</w:t>
      </w:r>
      <w:r w:rsidR="00E05F9D" w:rsidRPr="00E05F9D">
        <w:rPr>
          <w:lang w:val="fr-BE"/>
        </w:rPr>
        <w:t xml:space="preserve"> à </w:t>
      </w:r>
      <w:proofErr w:type="spellStart"/>
      <w:r w:rsidR="002C2BB1" w:rsidRPr="00E05F9D">
        <w:rPr>
          <w:lang w:val="fr-BE"/>
        </w:rPr>
        <w:t>Alpiar</w:t>
      </w:r>
      <w:proofErr w:type="spellEnd"/>
      <w:r w:rsidR="002C2BB1" w:rsidRPr="00E05F9D">
        <w:rPr>
          <w:lang w:val="fr-BE"/>
        </w:rPr>
        <w:t xml:space="preserve"> au Portugal);</w:t>
      </w:r>
    </w:p>
    <w:p w:rsidR="002C2BB1" w:rsidRPr="00E05F9D" w:rsidRDefault="00E05F9D" w:rsidP="002C2BB1">
      <w:pPr>
        <w:pStyle w:val="Paragraphedeliste"/>
        <w:numPr>
          <w:ilvl w:val="0"/>
          <w:numId w:val="1"/>
        </w:numPr>
        <w:rPr>
          <w:lang w:val="fr-BE"/>
        </w:rPr>
      </w:pPr>
      <w:r w:rsidRPr="00E05F9D">
        <w:rPr>
          <w:lang w:val="fr-BE"/>
        </w:rPr>
        <w:t>C.T.</w:t>
      </w:r>
      <w:r w:rsidR="002C2BB1" w:rsidRPr="00E05F9D">
        <w:rPr>
          <w:lang w:val="fr-BE"/>
        </w:rPr>
        <w:t xml:space="preserve"> et </w:t>
      </w:r>
      <w:r w:rsidRPr="00E05F9D">
        <w:rPr>
          <w:lang w:val="fr-BE"/>
        </w:rPr>
        <w:t>G.M.</w:t>
      </w:r>
      <w:r w:rsidR="002C2BB1" w:rsidRPr="00E05F9D">
        <w:rPr>
          <w:lang w:val="fr-BE"/>
        </w:rPr>
        <w:t xml:space="preserve"> (mariage le 10</w:t>
      </w:r>
      <w:r>
        <w:rPr>
          <w:lang w:val="fr-BE"/>
        </w:rPr>
        <w:t xml:space="preserve"> </w:t>
      </w:r>
      <w:r w:rsidR="002C2BB1" w:rsidRPr="00E05F9D">
        <w:rPr>
          <w:lang w:val="fr-BE"/>
        </w:rPr>
        <w:t>juillet 2004 à Stockholm en Suède);</w:t>
      </w:r>
    </w:p>
    <w:p w:rsidR="00E05F9D" w:rsidRDefault="00E05F9D" w:rsidP="00E05F9D">
      <w:pPr>
        <w:pStyle w:val="Paragraphedeliste"/>
        <w:numPr>
          <w:ilvl w:val="0"/>
          <w:numId w:val="1"/>
        </w:numPr>
        <w:rPr>
          <w:lang w:val="fr-BE"/>
        </w:rPr>
      </w:pPr>
      <w:r>
        <w:rPr>
          <w:lang w:val="fr-BE"/>
        </w:rPr>
        <w:t>D.L.</w:t>
      </w:r>
      <w:r w:rsidR="002C2BB1" w:rsidRPr="00E05F9D">
        <w:rPr>
          <w:lang w:val="fr-BE"/>
        </w:rPr>
        <w:t xml:space="preserve"> et </w:t>
      </w:r>
      <w:r>
        <w:rPr>
          <w:lang w:val="fr-BE"/>
        </w:rPr>
        <w:t>A.S.</w:t>
      </w:r>
      <w:r w:rsidR="002C2BB1" w:rsidRPr="00E05F9D">
        <w:rPr>
          <w:lang w:val="fr-BE"/>
        </w:rPr>
        <w:t xml:space="preserve"> (mariage le 16 août 2004 en Suède); </w:t>
      </w:r>
    </w:p>
    <w:p w:rsidR="002C2BB1" w:rsidRDefault="00E05F9D" w:rsidP="002C2BB1">
      <w:pPr>
        <w:pStyle w:val="Paragraphedeliste"/>
        <w:numPr>
          <w:ilvl w:val="0"/>
          <w:numId w:val="1"/>
        </w:numPr>
        <w:rPr>
          <w:lang w:val="fr-BE"/>
        </w:rPr>
      </w:pPr>
      <w:r w:rsidRPr="00E05F9D">
        <w:rPr>
          <w:lang w:val="fr-BE"/>
        </w:rPr>
        <w:t>P.D.</w:t>
      </w:r>
      <w:r w:rsidR="002C2BB1" w:rsidRPr="00E05F9D">
        <w:rPr>
          <w:lang w:val="fr-BE"/>
        </w:rPr>
        <w:t xml:space="preserve"> et </w:t>
      </w:r>
      <w:r w:rsidRPr="00E05F9D">
        <w:rPr>
          <w:lang w:val="fr-BE"/>
        </w:rPr>
        <w:t>S.S.</w:t>
      </w:r>
      <w:r w:rsidR="002C2BB1" w:rsidRPr="00E05F9D">
        <w:rPr>
          <w:lang w:val="fr-BE"/>
        </w:rPr>
        <w:t xml:space="preserve"> (mariage le 5</w:t>
      </w:r>
      <w:r>
        <w:rPr>
          <w:lang w:val="fr-BE"/>
        </w:rPr>
        <w:t xml:space="preserve"> </w:t>
      </w:r>
      <w:r w:rsidR="002C2BB1" w:rsidRPr="00E05F9D">
        <w:rPr>
          <w:lang w:val="fr-BE"/>
        </w:rPr>
        <w:t>octobre 2004 en Suède);</w:t>
      </w:r>
    </w:p>
    <w:p w:rsidR="00E05F9D" w:rsidRPr="00E05F9D" w:rsidRDefault="00E05F9D" w:rsidP="00E05F9D">
      <w:pPr>
        <w:pStyle w:val="Paragraphedeliste"/>
        <w:rPr>
          <w:lang w:val="fr-BE"/>
        </w:rPr>
      </w:pPr>
    </w:p>
    <w:p w:rsidR="002C2BB1" w:rsidRPr="00E05F9D" w:rsidRDefault="002C2BB1" w:rsidP="002C2BB1">
      <w:pPr>
        <w:rPr>
          <w:b/>
          <w:lang w:val="fr-BE"/>
        </w:rPr>
      </w:pPr>
      <w:r w:rsidRPr="00E05F9D">
        <w:rPr>
          <w:b/>
          <w:lang w:val="fr-BE"/>
        </w:rPr>
        <w:t>B.</w:t>
      </w:r>
      <w:r w:rsidRPr="00172CCB">
        <w:rPr>
          <w:lang w:val="fr-BE"/>
        </w:rPr>
        <w:tab/>
      </w:r>
      <w:r w:rsidRPr="00E05F9D">
        <w:rPr>
          <w:b/>
          <w:lang w:val="fr-BE"/>
        </w:rPr>
        <w:t>A Namur et de connexité ai</w:t>
      </w:r>
      <w:r w:rsidR="00E05F9D">
        <w:rPr>
          <w:b/>
          <w:lang w:val="fr-BE"/>
        </w:rPr>
        <w:t>lleurs en Belgique, entre le 1</w:t>
      </w:r>
      <w:r w:rsidR="00E05F9D" w:rsidRPr="00E05F9D">
        <w:rPr>
          <w:b/>
          <w:vertAlign w:val="superscript"/>
          <w:lang w:val="fr-BE"/>
        </w:rPr>
        <w:t>er</w:t>
      </w:r>
      <w:r w:rsidR="00E05F9D">
        <w:rPr>
          <w:b/>
          <w:lang w:val="fr-BE"/>
        </w:rPr>
        <w:t xml:space="preserve"> </w:t>
      </w:r>
      <w:r w:rsidRPr="00E05F9D">
        <w:rPr>
          <w:b/>
          <w:lang w:val="fr-BE"/>
        </w:rPr>
        <w:t>septembre 2003</w:t>
      </w:r>
    </w:p>
    <w:p w:rsidR="002C2BB1" w:rsidRDefault="002C2BB1" w:rsidP="002C2BB1">
      <w:pPr>
        <w:rPr>
          <w:lang w:val="fr-BE"/>
        </w:rPr>
      </w:pPr>
      <w:r w:rsidRPr="00E05F9D">
        <w:rPr>
          <w:b/>
          <w:lang w:val="fr-BE"/>
        </w:rPr>
        <w:t>et le 12 septembre 2005</w:t>
      </w:r>
      <w:r w:rsidRPr="00172CCB">
        <w:rPr>
          <w:lang w:val="fr-BE"/>
        </w:rPr>
        <w:t xml:space="preserve">, en contravention avec l'article 77 bis, § </w:t>
      </w:r>
      <w:r w:rsidR="00E05F9D">
        <w:rPr>
          <w:lang w:val="fr-BE"/>
        </w:rPr>
        <w:t>1</w:t>
      </w:r>
      <w:r w:rsidR="00E05F9D" w:rsidRPr="00E05F9D">
        <w:rPr>
          <w:vertAlign w:val="superscript"/>
          <w:lang w:val="fr-BE"/>
        </w:rPr>
        <w:t>er</w:t>
      </w:r>
      <w:r w:rsidRPr="00172CCB">
        <w:rPr>
          <w:lang w:val="fr-BE"/>
        </w:rPr>
        <w:t xml:space="preserve"> de la loi du 15 décembre 1980, de quelque manière que ce soit, soit directement, soit par un intermédiaire, avoir permis l'entrée, le transit ou le séjour d'un étranger dans le Royaume, ce faisant:</w:t>
      </w:r>
    </w:p>
    <w:p w:rsidR="00E05F9D" w:rsidRPr="00172CCB" w:rsidRDefault="00E05F9D" w:rsidP="002C2BB1">
      <w:pPr>
        <w:rPr>
          <w:lang w:val="fr-BE"/>
        </w:rPr>
      </w:pPr>
    </w:p>
    <w:p w:rsidR="002C2BB1" w:rsidRPr="00E05F9D" w:rsidRDefault="002C2BB1" w:rsidP="00E05F9D">
      <w:pPr>
        <w:pStyle w:val="Paragraphedeliste"/>
        <w:numPr>
          <w:ilvl w:val="0"/>
          <w:numId w:val="1"/>
        </w:numPr>
        <w:rPr>
          <w:lang w:val="fr-BE"/>
        </w:rPr>
      </w:pPr>
      <w:r w:rsidRPr="00E05F9D">
        <w:rPr>
          <w:lang w:val="fr-BE"/>
        </w:rPr>
        <w:t>soit fait usage à l'égard de l'étranger, de faç</w:t>
      </w:r>
      <w:r w:rsidR="00E05F9D">
        <w:rPr>
          <w:lang w:val="fr-BE"/>
        </w:rPr>
        <w:t>on directe ou indirecte, de manœ</w:t>
      </w:r>
      <w:r w:rsidR="00E05F9D" w:rsidRPr="00E05F9D">
        <w:rPr>
          <w:lang w:val="fr-BE"/>
        </w:rPr>
        <w:t>uvres</w:t>
      </w:r>
      <w:r w:rsidRPr="00E05F9D">
        <w:rPr>
          <w:lang w:val="fr-BE"/>
        </w:rPr>
        <w:t xml:space="preserve"> frauduleuses, de violences, de menaces ou d'une forme quelconque de contrainte,</w:t>
      </w:r>
    </w:p>
    <w:p w:rsidR="002C2BB1" w:rsidRDefault="002C2BB1" w:rsidP="00E05F9D">
      <w:pPr>
        <w:pStyle w:val="Paragraphedeliste"/>
        <w:numPr>
          <w:ilvl w:val="0"/>
          <w:numId w:val="1"/>
        </w:numPr>
        <w:rPr>
          <w:lang w:val="fr-BE"/>
        </w:rPr>
      </w:pPr>
      <w:r w:rsidRPr="00E05F9D">
        <w:rPr>
          <w:lang w:val="fr-BE"/>
        </w:rPr>
        <w:t>soit avoir abusé de la situation particulièrement vulnérable dans laquelle se trouve l'étranger en raison de sa situation administrative illégale ou précaire, de son état de minorité ou de grossesse, d'une maladie, d'une infirmité ou d'une déficience physique ou mentale,</w:t>
      </w:r>
    </w:p>
    <w:p w:rsidR="00E05F9D" w:rsidRPr="00E05F9D" w:rsidRDefault="00E05F9D" w:rsidP="00E05F9D">
      <w:pPr>
        <w:pStyle w:val="Paragraphedeliste"/>
        <w:rPr>
          <w:lang w:val="fr-BE"/>
        </w:rPr>
      </w:pPr>
    </w:p>
    <w:p w:rsidR="002C2BB1" w:rsidRDefault="002C2BB1" w:rsidP="002C2BB1">
      <w:pPr>
        <w:rPr>
          <w:b/>
          <w:lang w:val="fr-BE"/>
        </w:rPr>
      </w:pPr>
      <w:r w:rsidRPr="00E05F9D">
        <w:rPr>
          <w:b/>
          <w:lang w:val="fr-BE"/>
        </w:rPr>
        <w:t>avec les circonstances</w:t>
      </w:r>
      <w:r w:rsidR="00E05F9D">
        <w:rPr>
          <w:b/>
          <w:lang w:val="fr-BE"/>
        </w:rPr>
        <w:t> :</w:t>
      </w:r>
    </w:p>
    <w:p w:rsidR="00E05F9D" w:rsidRPr="00E05F9D" w:rsidRDefault="00E05F9D" w:rsidP="002C2BB1">
      <w:pPr>
        <w:rPr>
          <w:b/>
          <w:lang w:val="fr-BE"/>
        </w:rPr>
      </w:pPr>
    </w:p>
    <w:p w:rsidR="002C2BB1" w:rsidRPr="00E05F9D" w:rsidRDefault="002C2BB1" w:rsidP="00E05F9D">
      <w:pPr>
        <w:pStyle w:val="Paragraphedeliste"/>
        <w:numPr>
          <w:ilvl w:val="0"/>
          <w:numId w:val="1"/>
        </w:numPr>
        <w:rPr>
          <w:lang w:val="fr-BE"/>
        </w:rPr>
      </w:pPr>
      <w:r w:rsidRPr="00E05F9D">
        <w:rPr>
          <w:lang w:val="fr-BE"/>
        </w:rPr>
        <w:t>que l'auteur(s) exercent) cette activité de manière habituelle,</w:t>
      </w:r>
    </w:p>
    <w:p w:rsidR="002C2BB1" w:rsidRDefault="002C2BB1" w:rsidP="00E05F9D">
      <w:pPr>
        <w:pStyle w:val="Paragraphedeliste"/>
        <w:numPr>
          <w:ilvl w:val="0"/>
          <w:numId w:val="1"/>
        </w:numPr>
        <w:rPr>
          <w:lang w:val="fr-BE"/>
        </w:rPr>
      </w:pPr>
      <w:r w:rsidRPr="00E05F9D">
        <w:rPr>
          <w:lang w:val="fr-BE"/>
        </w:rPr>
        <w:t>qu'il s'agit d'un acte de participation à l'activité principale ou accessoire d'une association, et ce, que le(s) coupable(s) aie(nt) ou non la qualité de dirigeant,</w:t>
      </w:r>
    </w:p>
    <w:p w:rsidR="00E05F9D" w:rsidRPr="00E05F9D" w:rsidRDefault="00E05F9D" w:rsidP="00E05F9D">
      <w:pPr>
        <w:pStyle w:val="Paragraphedeliste"/>
        <w:rPr>
          <w:lang w:val="fr-BE"/>
        </w:rPr>
      </w:pPr>
    </w:p>
    <w:p w:rsidR="002C2BB1" w:rsidRDefault="002C2BB1" w:rsidP="002C2BB1">
      <w:pPr>
        <w:rPr>
          <w:lang w:val="fr-BE"/>
        </w:rPr>
      </w:pPr>
      <w:r w:rsidRPr="00172CCB">
        <w:rPr>
          <w:lang w:val="fr-BE"/>
        </w:rPr>
        <w:t>en l'espèce:</w:t>
      </w:r>
    </w:p>
    <w:p w:rsidR="00E05F9D" w:rsidRPr="00172CCB" w:rsidRDefault="00E05F9D" w:rsidP="002C2BB1">
      <w:pPr>
        <w:rPr>
          <w:lang w:val="fr-BE"/>
        </w:rPr>
      </w:pPr>
    </w:p>
    <w:p w:rsidR="002C2BB1" w:rsidRPr="00E05F9D" w:rsidRDefault="00E05F9D" w:rsidP="00E05F9D">
      <w:pPr>
        <w:pStyle w:val="Paragraphedeliste"/>
        <w:numPr>
          <w:ilvl w:val="0"/>
          <w:numId w:val="2"/>
        </w:numPr>
        <w:rPr>
          <w:lang w:val="fr-BE"/>
        </w:rPr>
      </w:pPr>
      <w:r w:rsidRPr="00E05F9D">
        <w:rPr>
          <w:b/>
          <w:lang w:val="fr-BE"/>
        </w:rPr>
        <w:t>C.Q., F.A., C.T., S.B., A.Q., M.F. et S.A.</w:t>
      </w:r>
      <w:r w:rsidRPr="00E05F9D">
        <w:rPr>
          <w:lang w:val="fr-BE"/>
        </w:rPr>
        <w:t xml:space="preserve"> </w:t>
      </w:r>
      <w:r w:rsidR="002C2BB1" w:rsidRPr="00E05F9D">
        <w:rPr>
          <w:lang w:val="fr-BE"/>
        </w:rPr>
        <w:t xml:space="preserve">vis-à-vis de diverses personnes d'origine pakistanaises et notamment </w:t>
      </w:r>
      <w:r w:rsidRPr="00E05F9D">
        <w:rPr>
          <w:lang w:val="fr-BE"/>
        </w:rPr>
        <w:t>N.A.</w:t>
      </w:r>
      <w:r w:rsidR="002C2BB1" w:rsidRPr="00E05F9D">
        <w:rPr>
          <w:lang w:val="fr-BE"/>
        </w:rPr>
        <w:t xml:space="preserve">, </w:t>
      </w:r>
      <w:r w:rsidRPr="00E05F9D">
        <w:rPr>
          <w:lang w:val="fr-BE"/>
        </w:rPr>
        <w:t>A.A.</w:t>
      </w:r>
      <w:r w:rsidR="002C2BB1" w:rsidRPr="00E05F9D">
        <w:rPr>
          <w:lang w:val="fr-BE"/>
        </w:rPr>
        <w:t xml:space="preserve">, </w:t>
      </w:r>
      <w:r w:rsidRPr="00E05F9D">
        <w:rPr>
          <w:lang w:val="fr-BE"/>
        </w:rPr>
        <w:t>H.S.</w:t>
      </w:r>
      <w:r w:rsidR="002C2BB1" w:rsidRPr="00E05F9D">
        <w:rPr>
          <w:lang w:val="fr-BE"/>
        </w:rPr>
        <w:t xml:space="preserve"> et </w:t>
      </w:r>
      <w:r w:rsidRPr="00E05F9D">
        <w:rPr>
          <w:lang w:val="fr-BE"/>
        </w:rPr>
        <w:t>S.J.</w:t>
      </w:r>
    </w:p>
    <w:p w:rsidR="00E05F9D" w:rsidRPr="00E05F9D" w:rsidRDefault="00E05F9D" w:rsidP="00E05F9D">
      <w:pPr>
        <w:pStyle w:val="Paragraphedeliste"/>
        <w:ind w:left="1080"/>
        <w:rPr>
          <w:lang w:val="fr-BE"/>
        </w:rPr>
      </w:pPr>
    </w:p>
    <w:p w:rsidR="00E05F9D" w:rsidRPr="00E05F9D" w:rsidRDefault="00E05F9D" w:rsidP="00E05F9D">
      <w:pPr>
        <w:pStyle w:val="Paragraphedeliste"/>
        <w:numPr>
          <w:ilvl w:val="0"/>
          <w:numId w:val="2"/>
        </w:numPr>
        <w:rPr>
          <w:lang w:val="fr-BE"/>
        </w:rPr>
      </w:pPr>
      <w:r w:rsidRPr="00E05F9D">
        <w:rPr>
          <w:b/>
          <w:lang w:val="fr-BE"/>
        </w:rPr>
        <w:t>C.Q., F.A., C.T., S.B., A.Q. et S.A.</w:t>
      </w:r>
      <w:r w:rsidR="002C2BB1" w:rsidRPr="00E05F9D">
        <w:rPr>
          <w:lang w:val="fr-BE"/>
        </w:rPr>
        <w:t xml:space="preserve"> vis-à-vis de </w:t>
      </w:r>
      <w:r w:rsidRPr="00E05F9D">
        <w:rPr>
          <w:lang w:val="fr-BE"/>
        </w:rPr>
        <w:t>A.M.</w:t>
      </w:r>
      <w:r w:rsidR="002C2BB1" w:rsidRPr="00E05F9D">
        <w:rPr>
          <w:lang w:val="fr-BE"/>
        </w:rPr>
        <w:t xml:space="preserve"> et </w:t>
      </w:r>
      <w:r w:rsidRPr="00E05F9D">
        <w:rPr>
          <w:lang w:val="fr-BE"/>
        </w:rPr>
        <w:t>M.F.</w:t>
      </w:r>
      <w:r>
        <w:rPr>
          <w:lang w:val="fr-BE"/>
        </w:rPr>
        <w:t> ;</w:t>
      </w:r>
    </w:p>
    <w:p w:rsidR="00E05F9D" w:rsidRPr="00E05F9D" w:rsidRDefault="00E05F9D" w:rsidP="00E05F9D">
      <w:pPr>
        <w:pStyle w:val="Paragraphedeliste"/>
        <w:rPr>
          <w:lang w:val="fr-BE"/>
        </w:rPr>
      </w:pPr>
    </w:p>
    <w:p w:rsidR="002C2BB1" w:rsidRPr="00E05F9D" w:rsidRDefault="002C2BB1" w:rsidP="00E05F9D">
      <w:pPr>
        <w:pStyle w:val="Paragraphedeliste"/>
        <w:ind w:left="1080"/>
        <w:rPr>
          <w:lang w:val="fr-BE"/>
        </w:rPr>
      </w:pPr>
    </w:p>
    <w:p w:rsidR="002C2BB1" w:rsidRDefault="002C2BB1" w:rsidP="002C2BB1">
      <w:pPr>
        <w:rPr>
          <w:lang w:val="fr-BE"/>
        </w:rPr>
      </w:pPr>
      <w:r w:rsidRPr="00E05F9D">
        <w:rPr>
          <w:b/>
          <w:lang w:val="fr-BE"/>
        </w:rPr>
        <w:t>C.</w:t>
      </w:r>
      <w:r w:rsidRPr="00E05F9D">
        <w:rPr>
          <w:b/>
          <w:lang w:val="fr-BE"/>
        </w:rPr>
        <w:tab/>
        <w:t>A Namur et de connexité ailleurs en Belgique entre les 12 septembre</w:t>
      </w:r>
      <w:r w:rsidR="00E05F9D" w:rsidRPr="00E05F9D">
        <w:rPr>
          <w:b/>
          <w:lang w:val="fr-BE"/>
        </w:rPr>
        <w:t xml:space="preserve"> </w:t>
      </w:r>
      <w:r w:rsidRPr="00E05F9D">
        <w:rPr>
          <w:b/>
          <w:lang w:val="fr-BE"/>
        </w:rPr>
        <w:t>2005 et 30 juin 2006,</w:t>
      </w:r>
      <w:r w:rsidRPr="00172CCB">
        <w:rPr>
          <w:lang w:val="fr-BE"/>
        </w:rPr>
        <w:t xml:space="preserve"> contribué de quelque manière que ce soit, soit directement, soit par un intermédiaire, à permettre l'entrée, le transit ou le séjour d'une personne non ressortissante d'un état membre de l'Union Européenne sur ou par le territoire d'un tel état ou d'un état partie à une convention internationale relative au franchissement des frontières extérieures et liant la Belgique, en violation de la législation de cet état, en </w:t>
      </w:r>
      <w:r w:rsidR="00253D9E" w:rsidRPr="00172CCB">
        <w:rPr>
          <w:lang w:val="fr-BE"/>
        </w:rPr>
        <w:t>vue</w:t>
      </w:r>
      <w:r w:rsidRPr="00172CCB">
        <w:rPr>
          <w:lang w:val="fr-BE"/>
        </w:rPr>
        <w:t xml:space="preserve"> d'obtenir directement ou indirectement un avantage patrimonial,</w:t>
      </w:r>
    </w:p>
    <w:p w:rsidR="00E05F9D" w:rsidRPr="00172CCB" w:rsidRDefault="00E05F9D" w:rsidP="002C2BB1">
      <w:pPr>
        <w:rPr>
          <w:lang w:val="fr-BE"/>
        </w:rPr>
      </w:pPr>
    </w:p>
    <w:p w:rsidR="002C2BB1" w:rsidRPr="00E05F9D" w:rsidRDefault="002C2BB1" w:rsidP="002C2BB1">
      <w:pPr>
        <w:rPr>
          <w:b/>
          <w:lang w:val="fr-BE"/>
        </w:rPr>
      </w:pPr>
      <w:r w:rsidRPr="00E05F9D">
        <w:rPr>
          <w:b/>
          <w:lang w:val="fr-BE"/>
        </w:rPr>
        <w:t>avec les circonstances que:</w:t>
      </w:r>
    </w:p>
    <w:p w:rsidR="00E05F9D" w:rsidRDefault="00E05F9D" w:rsidP="002C2BB1">
      <w:pPr>
        <w:rPr>
          <w:lang w:val="fr-BE"/>
        </w:rPr>
      </w:pPr>
    </w:p>
    <w:p w:rsidR="002C2BB1" w:rsidRPr="00E05F9D" w:rsidRDefault="002C2BB1" w:rsidP="00E05F9D">
      <w:pPr>
        <w:pStyle w:val="Paragraphedeliste"/>
        <w:numPr>
          <w:ilvl w:val="0"/>
          <w:numId w:val="1"/>
        </w:numPr>
        <w:rPr>
          <w:lang w:val="fr-BE"/>
        </w:rPr>
      </w:pPr>
      <w:r w:rsidRPr="00E05F9D">
        <w:rPr>
          <w:lang w:val="fr-BE"/>
        </w:rPr>
        <w:t>l'infraction a été commise en abusant de la situation particulièrement vulnérable dans laquelle se trouve une personne en raison de sa situation administrative illégale ou précaire, de sa situation sociale précaire, d'</w:t>
      </w:r>
      <w:r w:rsidR="00E05F9D" w:rsidRPr="00E05F9D">
        <w:rPr>
          <w:lang w:val="fr-BE"/>
        </w:rPr>
        <w:t>u</w:t>
      </w:r>
      <w:r w:rsidRPr="00E05F9D">
        <w:rPr>
          <w:lang w:val="fr-BE"/>
        </w:rPr>
        <w:t xml:space="preserve">n état de grossesse, d'une maladie, d'une </w:t>
      </w:r>
      <w:r w:rsidRPr="00E05F9D">
        <w:rPr>
          <w:lang w:val="fr-BE"/>
        </w:rPr>
        <w:lastRenderedPageBreak/>
        <w:t xml:space="preserve">déficience physique ou mentale, de manière telle que </w:t>
      </w:r>
      <w:r w:rsidR="003B7A76">
        <w:rPr>
          <w:lang w:val="fr-BE"/>
        </w:rPr>
        <w:t>l</w:t>
      </w:r>
      <w:r w:rsidRPr="00E05F9D">
        <w:rPr>
          <w:lang w:val="fr-BE"/>
        </w:rPr>
        <w:t>a personne n'a pas d'autre choix véritable et acceptable que de se soumettre à cet abus,</w:t>
      </w:r>
    </w:p>
    <w:p w:rsidR="002C2BB1" w:rsidRPr="00E05F9D" w:rsidRDefault="002C2BB1" w:rsidP="00E05F9D">
      <w:pPr>
        <w:pStyle w:val="Paragraphedeliste"/>
        <w:numPr>
          <w:ilvl w:val="0"/>
          <w:numId w:val="1"/>
        </w:numPr>
        <w:rPr>
          <w:lang w:val="fr-BE"/>
        </w:rPr>
      </w:pPr>
      <w:r w:rsidRPr="00E05F9D">
        <w:rPr>
          <w:lang w:val="fr-BE"/>
        </w:rPr>
        <w:t>l'activité concernée constitue une activité habituelle,</w:t>
      </w:r>
    </w:p>
    <w:p w:rsidR="002C2BB1" w:rsidRPr="00E05F9D" w:rsidRDefault="002C2BB1" w:rsidP="00E05F9D">
      <w:pPr>
        <w:pStyle w:val="Paragraphedeliste"/>
        <w:numPr>
          <w:ilvl w:val="0"/>
          <w:numId w:val="1"/>
        </w:numPr>
        <w:rPr>
          <w:lang w:val="fr-BE"/>
        </w:rPr>
      </w:pPr>
      <w:r w:rsidRPr="00E05F9D">
        <w:rPr>
          <w:lang w:val="fr-BE"/>
        </w:rPr>
        <w:t>l'infraction constitue un acte de participation à l'activité principale ou accessoire d'une association et ce, que le coupable ait ou non la qualité de dirigeant,</w:t>
      </w:r>
    </w:p>
    <w:p w:rsidR="002C2BB1" w:rsidRDefault="002C2BB1" w:rsidP="00E05F9D">
      <w:pPr>
        <w:pStyle w:val="Paragraphedeliste"/>
        <w:numPr>
          <w:ilvl w:val="0"/>
          <w:numId w:val="1"/>
        </w:numPr>
        <w:rPr>
          <w:lang w:val="fr-BE"/>
        </w:rPr>
      </w:pPr>
      <w:r w:rsidRPr="00E05F9D">
        <w:rPr>
          <w:lang w:val="fr-BE"/>
        </w:rPr>
        <w:t>l'infraction constitue un acte de participation à l'activité principale ou accessoire d'une organisation criminelle et ce, que le coupable ait ou non la qualité de dirigeant,</w:t>
      </w:r>
    </w:p>
    <w:p w:rsidR="00E05F9D" w:rsidRPr="00E05F9D" w:rsidRDefault="00E05F9D" w:rsidP="00E05F9D">
      <w:pPr>
        <w:ind w:left="360"/>
        <w:rPr>
          <w:lang w:val="fr-BE"/>
        </w:rPr>
      </w:pPr>
    </w:p>
    <w:p w:rsidR="002C2BB1" w:rsidRDefault="002C2BB1" w:rsidP="002C2BB1">
      <w:pPr>
        <w:rPr>
          <w:lang w:val="fr-BE"/>
        </w:rPr>
      </w:pPr>
      <w:r w:rsidRPr="00172CCB">
        <w:rPr>
          <w:lang w:val="fr-BE"/>
        </w:rPr>
        <w:t>en l'espèce:</w:t>
      </w:r>
    </w:p>
    <w:p w:rsidR="00E05F9D" w:rsidRPr="00172CCB" w:rsidRDefault="00E05F9D" w:rsidP="002C2BB1">
      <w:pPr>
        <w:rPr>
          <w:lang w:val="fr-BE"/>
        </w:rPr>
      </w:pPr>
    </w:p>
    <w:p w:rsidR="002C2BB1" w:rsidRPr="00E05F9D" w:rsidRDefault="00E05F9D" w:rsidP="00E05F9D">
      <w:pPr>
        <w:pStyle w:val="Paragraphedeliste"/>
        <w:numPr>
          <w:ilvl w:val="0"/>
          <w:numId w:val="3"/>
        </w:numPr>
        <w:rPr>
          <w:lang w:val="fr-BE"/>
        </w:rPr>
      </w:pPr>
      <w:r w:rsidRPr="00E05F9D">
        <w:rPr>
          <w:b/>
          <w:lang w:val="fr-BE"/>
        </w:rPr>
        <w:t>C.Q., F.A., C.T., S.B., A.Q., M.F. et S.A.</w:t>
      </w:r>
      <w:r w:rsidRPr="00E05F9D">
        <w:rPr>
          <w:lang w:val="fr-BE"/>
        </w:rPr>
        <w:t xml:space="preserve"> </w:t>
      </w:r>
      <w:r w:rsidR="002C2BB1" w:rsidRPr="00E05F9D">
        <w:rPr>
          <w:lang w:val="fr-BE"/>
        </w:rPr>
        <w:t xml:space="preserve">vis-à-vis de diverses personnes d'origine pakistanaises et notamment </w:t>
      </w:r>
      <w:r w:rsidRPr="00E05F9D">
        <w:rPr>
          <w:lang w:val="fr-BE"/>
        </w:rPr>
        <w:t>N.A., A.A., H.S. et S.J.</w:t>
      </w:r>
    </w:p>
    <w:p w:rsidR="00E05F9D" w:rsidRPr="00E05F9D" w:rsidRDefault="00E05F9D" w:rsidP="00E05F9D">
      <w:pPr>
        <w:pStyle w:val="Paragraphedeliste"/>
        <w:rPr>
          <w:lang w:val="fr-BE"/>
        </w:rPr>
      </w:pPr>
    </w:p>
    <w:p w:rsidR="002C2BB1" w:rsidRDefault="002C2BB1" w:rsidP="002C2BB1">
      <w:pPr>
        <w:rPr>
          <w:lang w:val="fr-BE"/>
        </w:rPr>
      </w:pPr>
      <w:r w:rsidRPr="00E05F9D">
        <w:rPr>
          <w:b/>
          <w:lang w:val="fr-BE"/>
        </w:rPr>
        <w:t>D.</w:t>
      </w:r>
      <w:r w:rsidRPr="00E05F9D">
        <w:rPr>
          <w:b/>
          <w:lang w:val="fr-BE"/>
        </w:rPr>
        <w:tab/>
      </w:r>
      <w:r w:rsidR="00E05F9D" w:rsidRPr="00E05F9D">
        <w:rPr>
          <w:b/>
          <w:lang w:val="fr-BE"/>
        </w:rPr>
        <w:t>C.Q., F.A., C.T., S.B., A.Q., M.F. et S.A</w:t>
      </w:r>
      <w:r w:rsidR="00E05F9D">
        <w:rPr>
          <w:lang w:val="fr-BE"/>
        </w:rPr>
        <w:t xml:space="preserve">. </w:t>
      </w:r>
      <w:r w:rsidRPr="00172CCB">
        <w:rPr>
          <w:lang w:val="fr-BE"/>
        </w:rPr>
        <w:t>à Namur et de connexité ailleu</w:t>
      </w:r>
      <w:r w:rsidR="00E05F9D">
        <w:rPr>
          <w:lang w:val="fr-BE"/>
        </w:rPr>
        <w:t>rs dans le Royaume entre les 1</w:t>
      </w:r>
      <w:r w:rsidR="00E05F9D" w:rsidRPr="00E05F9D">
        <w:rPr>
          <w:vertAlign w:val="superscript"/>
          <w:lang w:val="fr-BE"/>
        </w:rPr>
        <w:t>er</w:t>
      </w:r>
      <w:r w:rsidR="00E05F9D">
        <w:rPr>
          <w:lang w:val="fr-BE"/>
        </w:rPr>
        <w:t xml:space="preserve"> </w:t>
      </w:r>
      <w:r w:rsidRPr="00172CCB">
        <w:rPr>
          <w:lang w:val="fr-BE"/>
        </w:rPr>
        <w:t xml:space="preserve">septembre 2003 et 30 juin 2006, participé à toute prise de décision dans le cadre des activités d'une organisation criminelle, étant une association structurée de plus de deux personnes, établie dans le temps, en vue de commettre de façon concertée, des crimes et délits punissables d'un emprisonnement de trois ans ou d'une peine plus grave, pour obtenir, directement ou indirectement, des avantages patrimoniaux, en utilisant l'intimidation, la menace, la violence, des </w:t>
      </w:r>
      <w:r w:rsidR="00E05F9D" w:rsidRPr="00172CCB">
        <w:rPr>
          <w:lang w:val="fr-BE"/>
        </w:rPr>
        <w:t>manœuvres</w:t>
      </w:r>
      <w:r w:rsidRPr="00172CCB">
        <w:rPr>
          <w:lang w:val="fr-BE"/>
        </w:rPr>
        <w:t xml:space="preserve"> frauduleuses ou la corruption ou en recourant à des structures commerciales ou autres pour dissimuler ou faciliter la réalisation des infractions, alors qu'il/elle sait que sa participation contribue aux objectifs de celle-ci, tels qu'ils sont prévus à l'article 324bis du Code pénal ;</w:t>
      </w:r>
    </w:p>
    <w:p w:rsidR="00E05F9D" w:rsidRPr="00172CCB" w:rsidRDefault="00E05F9D" w:rsidP="002C2BB1">
      <w:pPr>
        <w:rPr>
          <w:lang w:val="fr-BE"/>
        </w:rPr>
      </w:pPr>
    </w:p>
    <w:p w:rsidR="002C2BB1" w:rsidRDefault="002C2BB1" w:rsidP="002C2BB1">
      <w:pPr>
        <w:rPr>
          <w:lang w:val="fr-BE"/>
        </w:rPr>
      </w:pPr>
      <w:r w:rsidRPr="00E05F9D">
        <w:rPr>
          <w:b/>
          <w:lang w:val="fr-BE"/>
        </w:rPr>
        <w:t>E.</w:t>
      </w:r>
      <w:r w:rsidRPr="00E05F9D">
        <w:rPr>
          <w:b/>
          <w:lang w:val="fr-BE"/>
        </w:rPr>
        <w:tab/>
      </w:r>
      <w:r w:rsidR="00E05F9D" w:rsidRPr="00E05F9D">
        <w:rPr>
          <w:b/>
          <w:lang w:val="fr-BE"/>
        </w:rPr>
        <w:t xml:space="preserve">C.Q., F.A., C.T., S.B., A.Q., M.F. et S.A. </w:t>
      </w:r>
      <w:r w:rsidRPr="00E05F9D">
        <w:rPr>
          <w:b/>
          <w:lang w:val="fr-BE"/>
        </w:rPr>
        <w:t>à Namur et de connexité ailleurs dans le Royaume entre les I" septembre 2003 et 30 juin 2006,</w:t>
      </w:r>
      <w:r w:rsidRPr="00172CCB">
        <w:rPr>
          <w:lang w:val="fr-BE"/>
        </w:rPr>
        <w:t xml:space="preserve"> fait partie d'une association fondée dans le but d'attenter aux personnes ou aux propriétés, par la perpétration:</w:t>
      </w:r>
    </w:p>
    <w:p w:rsidR="00E05F9D" w:rsidRPr="00172CCB" w:rsidRDefault="00E05F9D" w:rsidP="002C2BB1">
      <w:pPr>
        <w:rPr>
          <w:lang w:val="fr-BE"/>
        </w:rPr>
      </w:pPr>
    </w:p>
    <w:p w:rsidR="002C2BB1" w:rsidRPr="00172CCB" w:rsidRDefault="002C2BB1" w:rsidP="002C2BB1">
      <w:pPr>
        <w:rPr>
          <w:lang w:val="fr-BE"/>
        </w:rPr>
      </w:pPr>
      <w:r w:rsidRPr="00172CCB">
        <w:rPr>
          <w:lang w:val="fr-BE"/>
        </w:rPr>
        <w:t>a)</w:t>
      </w:r>
      <w:r w:rsidRPr="00172CCB">
        <w:rPr>
          <w:lang w:val="fr-BE"/>
        </w:rPr>
        <w:tab/>
        <w:t>de crimes emportant la peine de la réclusion à perpétuité ou la réclusion de</w:t>
      </w:r>
    </w:p>
    <w:p w:rsidR="002C2BB1" w:rsidRDefault="002C2BB1" w:rsidP="002C2BB1">
      <w:pPr>
        <w:rPr>
          <w:lang w:val="fr-BE"/>
        </w:rPr>
      </w:pPr>
      <w:r w:rsidRPr="00172CCB">
        <w:rPr>
          <w:lang w:val="fr-BE"/>
        </w:rPr>
        <w:t>vingt à trente ans, de quinze à vingt ans ou de dix à quinze ans,</w:t>
      </w:r>
    </w:p>
    <w:p w:rsidR="00E05F9D" w:rsidRPr="00172CCB" w:rsidRDefault="00E05F9D" w:rsidP="002C2BB1">
      <w:pPr>
        <w:rPr>
          <w:lang w:val="fr-BE"/>
        </w:rPr>
      </w:pPr>
    </w:p>
    <w:p w:rsidR="002C2BB1" w:rsidRPr="00172CCB" w:rsidRDefault="002C2BB1" w:rsidP="002C2BB1">
      <w:pPr>
        <w:rPr>
          <w:lang w:val="fr-BE"/>
        </w:rPr>
      </w:pPr>
      <w:r w:rsidRPr="00172CCB">
        <w:rPr>
          <w:lang w:val="fr-BE"/>
        </w:rPr>
        <w:t>b)</w:t>
      </w:r>
      <w:r w:rsidRPr="00172CCB">
        <w:rPr>
          <w:lang w:val="fr-BE"/>
        </w:rPr>
        <w:tab/>
        <w:t>de crimes autre que ceux emportant la peine de la réclusion à perpétuité ou la</w:t>
      </w:r>
    </w:p>
    <w:p w:rsidR="00E05F9D" w:rsidRDefault="002C2BB1" w:rsidP="002C2BB1">
      <w:pPr>
        <w:rPr>
          <w:lang w:val="fr-BE"/>
        </w:rPr>
      </w:pPr>
      <w:r w:rsidRPr="00172CCB">
        <w:rPr>
          <w:lang w:val="fr-BE"/>
        </w:rPr>
        <w:t xml:space="preserve">réclusion de vingt à trente ans, de quinze à vingt ans ou de dix à quinze ans, </w:t>
      </w:r>
    </w:p>
    <w:p w:rsidR="00E05F9D" w:rsidRDefault="00E05F9D" w:rsidP="002C2BB1">
      <w:pPr>
        <w:rPr>
          <w:lang w:val="fr-BE"/>
        </w:rPr>
      </w:pPr>
    </w:p>
    <w:p w:rsidR="002C2BB1" w:rsidRPr="00172CCB" w:rsidRDefault="00E05F9D" w:rsidP="002C2BB1">
      <w:pPr>
        <w:rPr>
          <w:lang w:val="fr-BE"/>
        </w:rPr>
      </w:pPr>
      <w:r>
        <w:rPr>
          <w:lang w:val="fr-BE"/>
        </w:rPr>
        <w:t>1</w:t>
      </w:r>
      <w:r w:rsidR="002C2BB1" w:rsidRPr="00172CCB">
        <w:rPr>
          <w:lang w:val="fr-BE"/>
        </w:rPr>
        <w:t>. de délits,</w:t>
      </w:r>
    </w:p>
    <w:p w:rsidR="002C2BB1" w:rsidRPr="00172CCB" w:rsidRDefault="002C2BB1" w:rsidP="002C2BB1">
      <w:pPr>
        <w:rPr>
          <w:lang w:val="fr-BE"/>
        </w:rPr>
      </w:pPr>
      <w:r w:rsidRPr="00172CCB">
        <w:rPr>
          <w:lang w:val="fr-BE"/>
        </w:rPr>
        <w:t>2.</w:t>
      </w:r>
    </w:p>
    <w:p w:rsidR="002C2BB1" w:rsidRPr="00172CCB" w:rsidRDefault="002C2BB1" w:rsidP="002C2BB1">
      <w:pPr>
        <w:rPr>
          <w:lang w:val="fr-BE"/>
        </w:rPr>
      </w:pPr>
      <w:r w:rsidRPr="00172CCB">
        <w:rPr>
          <w:lang w:val="fr-BE"/>
        </w:rPr>
        <w:t>***************</w:t>
      </w:r>
    </w:p>
    <w:p w:rsidR="00E05F9D" w:rsidRDefault="00E05F9D" w:rsidP="002C2BB1">
      <w:pPr>
        <w:rPr>
          <w:lang w:val="fr-BE"/>
        </w:rPr>
      </w:pPr>
    </w:p>
    <w:p w:rsidR="002C2BB1" w:rsidRDefault="002C2BB1" w:rsidP="002C2BB1">
      <w:pPr>
        <w:rPr>
          <w:lang w:val="fr-BE"/>
        </w:rPr>
      </w:pPr>
      <w:r w:rsidRPr="00172CCB">
        <w:rPr>
          <w:lang w:val="fr-BE"/>
        </w:rPr>
        <w:t>Vu par la cour le jugeme</w:t>
      </w:r>
      <w:r w:rsidR="00E05F9D">
        <w:rPr>
          <w:lang w:val="fr-BE"/>
        </w:rPr>
        <w:t>nt rendu le 18 JANVIER 2010 (n°</w:t>
      </w:r>
      <w:r w:rsidRPr="00172CCB">
        <w:rPr>
          <w:lang w:val="fr-BE"/>
        </w:rPr>
        <w:t>86 du Répertoire) par le tribunal correctionnel de NAMUR, lequel :</w:t>
      </w:r>
    </w:p>
    <w:p w:rsidR="00E05F9D" w:rsidRPr="00172CCB" w:rsidRDefault="00E05F9D" w:rsidP="002C2BB1">
      <w:pPr>
        <w:rPr>
          <w:lang w:val="fr-BE"/>
        </w:rPr>
      </w:pPr>
    </w:p>
    <w:p w:rsidR="002C2BB1" w:rsidRDefault="00E05F9D" w:rsidP="002C2BB1">
      <w:pPr>
        <w:rPr>
          <w:lang w:val="fr-BE"/>
        </w:rPr>
      </w:pPr>
      <w:r>
        <w:rPr>
          <w:lang w:val="fr-BE"/>
        </w:rPr>
        <w:t>AU</w:t>
      </w:r>
      <w:r w:rsidR="002C2BB1" w:rsidRPr="00172CCB">
        <w:rPr>
          <w:lang w:val="fr-BE"/>
        </w:rPr>
        <w:t xml:space="preserve"> PÉNAL :</w:t>
      </w:r>
    </w:p>
    <w:p w:rsidR="00E05F9D" w:rsidRPr="00172CCB" w:rsidRDefault="00E05F9D" w:rsidP="002C2BB1">
      <w:pPr>
        <w:rPr>
          <w:lang w:val="fr-BE"/>
        </w:rPr>
      </w:pPr>
    </w:p>
    <w:p w:rsidR="00E05F9D" w:rsidRDefault="00E05F9D" w:rsidP="002C2BB1">
      <w:pPr>
        <w:rPr>
          <w:lang w:val="fr-BE"/>
        </w:rPr>
      </w:pPr>
      <w:r>
        <w:rPr>
          <w:lang w:val="fr-BE"/>
        </w:rPr>
        <w:t xml:space="preserve">Quant à : </w:t>
      </w:r>
      <w:r w:rsidRPr="00E05F9D">
        <w:rPr>
          <w:b/>
          <w:lang w:val="fr-BE"/>
        </w:rPr>
        <w:t>C.Q.</w:t>
      </w:r>
      <w:r>
        <w:rPr>
          <w:lang w:val="fr-BE"/>
        </w:rPr>
        <w:t> </w:t>
      </w:r>
    </w:p>
    <w:p w:rsidR="00E05F9D" w:rsidRDefault="00E05F9D" w:rsidP="002C2BB1">
      <w:pPr>
        <w:rPr>
          <w:lang w:val="fr-BE"/>
        </w:rPr>
      </w:pPr>
    </w:p>
    <w:p w:rsidR="00E05F9D" w:rsidRDefault="00E05F9D" w:rsidP="002C2BB1">
      <w:pPr>
        <w:rPr>
          <w:lang w:val="fr-BE"/>
        </w:rPr>
      </w:pPr>
      <w:r w:rsidRPr="00E05F9D">
        <w:rPr>
          <w:b/>
          <w:lang w:val="fr-BE"/>
        </w:rPr>
        <w:t>DIT</w:t>
      </w:r>
      <w:r>
        <w:rPr>
          <w:lang w:val="fr-BE"/>
        </w:rPr>
        <w:t xml:space="preserve"> les préventions A1</w:t>
      </w:r>
      <w:r w:rsidR="002C2BB1" w:rsidRPr="00172CCB">
        <w:rPr>
          <w:lang w:val="fr-BE"/>
        </w:rPr>
        <w:t xml:space="preserve"> à A7, BI, 112, Cl, D et E établies telles que libellées; </w:t>
      </w:r>
    </w:p>
    <w:p w:rsidR="00E05F9D" w:rsidRDefault="00E05F9D" w:rsidP="002C2BB1">
      <w:pPr>
        <w:rPr>
          <w:lang w:val="fr-BE"/>
        </w:rPr>
      </w:pPr>
    </w:p>
    <w:p w:rsidR="002C2BB1" w:rsidRDefault="002C2BB1" w:rsidP="002C2BB1">
      <w:pPr>
        <w:rPr>
          <w:lang w:val="fr-BE"/>
        </w:rPr>
      </w:pPr>
      <w:r w:rsidRPr="00E05F9D">
        <w:rPr>
          <w:b/>
          <w:lang w:val="fr-BE"/>
        </w:rPr>
        <w:lastRenderedPageBreak/>
        <w:t>CONDAMNE</w:t>
      </w:r>
      <w:r w:rsidR="00E05F9D">
        <w:rPr>
          <w:lang w:val="fr-BE"/>
        </w:rPr>
        <w:t xml:space="preserve"> </w:t>
      </w:r>
      <w:r w:rsidRPr="00172CCB">
        <w:rPr>
          <w:lang w:val="fr-BE"/>
        </w:rPr>
        <w:t>le prévenu de ces chefs :</w:t>
      </w:r>
    </w:p>
    <w:p w:rsidR="00E05F9D" w:rsidRPr="00172CCB" w:rsidRDefault="00E05F9D" w:rsidP="002C2BB1">
      <w:pPr>
        <w:rPr>
          <w:lang w:val="fr-BE"/>
        </w:rPr>
      </w:pPr>
    </w:p>
    <w:p w:rsidR="002C2BB1" w:rsidRPr="00E05F9D" w:rsidRDefault="002C2BB1" w:rsidP="00E05F9D">
      <w:pPr>
        <w:pStyle w:val="Paragraphedeliste"/>
        <w:numPr>
          <w:ilvl w:val="0"/>
          <w:numId w:val="1"/>
        </w:numPr>
        <w:rPr>
          <w:lang w:val="fr-BE"/>
        </w:rPr>
      </w:pPr>
      <w:r w:rsidRPr="00E05F9D">
        <w:rPr>
          <w:lang w:val="fr-BE"/>
        </w:rPr>
        <w:t xml:space="preserve">à une peine de </w:t>
      </w:r>
      <w:r w:rsidRPr="00474EE2">
        <w:rPr>
          <w:b/>
          <w:lang w:val="fr-BE"/>
        </w:rPr>
        <w:t>4 ANS d'emprisonnement</w:t>
      </w:r>
      <w:r w:rsidRPr="00E05F9D">
        <w:rPr>
          <w:lang w:val="fr-BE"/>
        </w:rPr>
        <w:t xml:space="preserve"> et à une</w:t>
      </w:r>
      <w:r w:rsidRPr="0016731A">
        <w:rPr>
          <w:b/>
          <w:lang w:val="fr-BE"/>
        </w:rPr>
        <w:t xml:space="preserve"> amende</w:t>
      </w:r>
      <w:r w:rsidRPr="00E05F9D">
        <w:rPr>
          <w:lang w:val="fr-BE"/>
        </w:rPr>
        <w:t xml:space="preserve"> de </w:t>
      </w:r>
      <w:r w:rsidRPr="0016731A">
        <w:rPr>
          <w:b/>
          <w:lang w:val="fr-BE"/>
        </w:rPr>
        <w:t xml:space="preserve">2.000 </w:t>
      </w:r>
      <w:r w:rsidRPr="00E05F9D">
        <w:rPr>
          <w:lang w:val="fr-BE"/>
        </w:rPr>
        <w:t>euros augmentée de 40 décimes, ainsi portée à 10.000 euros ou 3 mois d'emprisonnement subsidiaire;</w:t>
      </w:r>
    </w:p>
    <w:p w:rsidR="002C2BB1" w:rsidRPr="00474EE2" w:rsidRDefault="002C2BB1" w:rsidP="00474EE2">
      <w:pPr>
        <w:pStyle w:val="Paragraphedeliste"/>
        <w:numPr>
          <w:ilvl w:val="0"/>
          <w:numId w:val="1"/>
        </w:numPr>
        <w:rPr>
          <w:lang w:val="fr-BE"/>
        </w:rPr>
      </w:pPr>
      <w:r w:rsidRPr="00474EE2">
        <w:rPr>
          <w:lang w:val="fr-BE"/>
        </w:rPr>
        <w:t xml:space="preserve">au versement d'une somme de 25 euros augmentée de 45 décimes soit </w:t>
      </w:r>
      <w:r w:rsidRPr="00474EE2">
        <w:rPr>
          <w:b/>
          <w:lang w:val="fr-BE"/>
        </w:rPr>
        <w:t>137,50 euros</w:t>
      </w:r>
      <w:r w:rsidRPr="00474EE2">
        <w:rPr>
          <w:lang w:val="fr-BE"/>
        </w:rPr>
        <w:t xml:space="preserve"> à titre de contribution au Fonds spécial pour l'aide aux victimes d'actes intentionnels de violence et aux sauveteurs occasionnels (articles 28 et 29 de la loi du 01.08.1985 telle que modifiée);</w:t>
      </w:r>
    </w:p>
    <w:p w:rsidR="002C2BB1" w:rsidRPr="00474EE2" w:rsidRDefault="002C2BB1" w:rsidP="00474EE2">
      <w:pPr>
        <w:pStyle w:val="Paragraphedeliste"/>
        <w:numPr>
          <w:ilvl w:val="0"/>
          <w:numId w:val="1"/>
        </w:numPr>
        <w:rPr>
          <w:lang w:val="fr-BE"/>
        </w:rPr>
      </w:pPr>
      <w:r w:rsidRPr="00474EE2">
        <w:rPr>
          <w:lang w:val="fr-BE"/>
        </w:rPr>
        <w:t xml:space="preserve">au versement d'une indemnité de </w:t>
      </w:r>
      <w:r w:rsidRPr="00474EE2">
        <w:rPr>
          <w:b/>
          <w:lang w:val="fr-BE"/>
        </w:rPr>
        <w:t>25 euros</w:t>
      </w:r>
      <w:r w:rsidRPr="00474EE2">
        <w:rPr>
          <w:lang w:val="fr-BE"/>
        </w:rPr>
        <w:t>, e</w:t>
      </w:r>
      <w:r w:rsidR="00474EE2">
        <w:rPr>
          <w:lang w:val="fr-BE"/>
        </w:rPr>
        <w:t>n vertu de l'article 91 de l'AR</w:t>
      </w:r>
      <w:r w:rsidRPr="00474EE2">
        <w:rPr>
          <w:lang w:val="fr-BE"/>
        </w:rPr>
        <w:t xml:space="preserve"> du 28 décembre 1950 tel que modifié;</w:t>
      </w:r>
    </w:p>
    <w:p w:rsidR="002C2BB1" w:rsidRPr="00474EE2" w:rsidRDefault="002C2BB1" w:rsidP="00474EE2">
      <w:pPr>
        <w:pStyle w:val="Paragraphedeliste"/>
        <w:numPr>
          <w:ilvl w:val="0"/>
          <w:numId w:val="1"/>
        </w:numPr>
        <w:rPr>
          <w:lang w:val="fr-BE"/>
        </w:rPr>
      </w:pPr>
      <w:r w:rsidRPr="00474EE2">
        <w:rPr>
          <w:lang w:val="fr-BE"/>
        </w:rPr>
        <w:t>à 7% des frais liquidés en to</w:t>
      </w:r>
      <w:r w:rsidR="00474EE2">
        <w:rPr>
          <w:lang w:val="fr-BE"/>
        </w:rPr>
        <w:t xml:space="preserve">talité à la somme de </w:t>
      </w:r>
      <w:r w:rsidR="00474EE2" w:rsidRPr="00474EE2">
        <w:rPr>
          <w:b/>
          <w:lang w:val="fr-BE"/>
        </w:rPr>
        <w:t>895,60 euro</w:t>
      </w:r>
      <w:r w:rsidRPr="00474EE2">
        <w:rPr>
          <w:b/>
          <w:lang w:val="fr-BE"/>
        </w:rPr>
        <w:t>s ;</w:t>
      </w:r>
    </w:p>
    <w:p w:rsidR="002C2BB1" w:rsidRDefault="002C2BB1" w:rsidP="002C2BB1">
      <w:pPr>
        <w:rPr>
          <w:lang w:val="fr-BE"/>
        </w:rPr>
      </w:pPr>
    </w:p>
    <w:p w:rsidR="00474EE2" w:rsidRDefault="00474EE2" w:rsidP="002C2BB1">
      <w:pPr>
        <w:rPr>
          <w:lang w:val="fr-BE"/>
        </w:rPr>
      </w:pPr>
      <w:r>
        <w:rPr>
          <w:lang w:val="fr-BE"/>
        </w:rPr>
        <w:t xml:space="preserve">Quant à : </w:t>
      </w:r>
      <w:r w:rsidRPr="00474EE2">
        <w:rPr>
          <w:b/>
          <w:lang w:val="fr-BE"/>
        </w:rPr>
        <w:t>F.A.</w:t>
      </w:r>
    </w:p>
    <w:p w:rsidR="00474EE2" w:rsidRPr="00172CCB" w:rsidRDefault="00474EE2" w:rsidP="002C2BB1">
      <w:pPr>
        <w:rPr>
          <w:lang w:val="fr-BE"/>
        </w:rPr>
      </w:pPr>
    </w:p>
    <w:p w:rsidR="00474EE2" w:rsidRDefault="002C2BB1" w:rsidP="002C2BB1">
      <w:pPr>
        <w:rPr>
          <w:lang w:val="fr-BE"/>
        </w:rPr>
      </w:pPr>
      <w:r w:rsidRPr="00474EE2">
        <w:rPr>
          <w:b/>
          <w:lang w:val="fr-BE"/>
        </w:rPr>
        <w:t xml:space="preserve">DIT </w:t>
      </w:r>
      <w:r w:rsidR="00474EE2">
        <w:rPr>
          <w:lang w:val="fr-BE"/>
        </w:rPr>
        <w:t xml:space="preserve">les préventions A1 </w:t>
      </w:r>
      <w:r w:rsidRPr="00172CCB">
        <w:rPr>
          <w:lang w:val="fr-BE"/>
        </w:rPr>
        <w:t>à A</w:t>
      </w:r>
      <w:r w:rsidR="00474EE2">
        <w:rPr>
          <w:lang w:val="fr-BE"/>
        </w:rPr>
        <w:t>7, B1, B2, C1</w:t>
      </w:r>
      <w:r w:rsidRPr="00172CCB">
        <w:rPr>
          <w:lang w:val="fr-BE"/>
        </w:rPr>
        <w:t xml:space="preserve">, D et E établies telles que libellées; </w:t>
      </w:r>
    </w:p>
    <w:p w:rsidR="00474EE2" w:rsidRDefault="00474EE2" w:rsidP="002C2BB1">
      <w:pPr>
        <w:rPr>
          <w:lang w:val="fr-BE"/>
        </w:rPr>
      </w:pPr>
    </w:p>
    <w:p w:rsidR="002C2BB1" w:rsidRDefault="002C2BB1" w:rsidP="002C2BB1">
      <w:pPr>
        <w:rPr>
          <w:lang w:val="fr-BE"/>
        </w:rPr>
      </w:pPr>
      <w:r w:rsidRPr="00474EE2">
        <w:rPr>
          <w:b/>
          <w:lang w:val="fr-BE"/>
        </w:rPr>
        <w:t>CONDAMNE</w:t>
      </w:r>
      <w:r w:rsidRPr="00172CCB">
        <w:rPr>
          <w:lang w:val="fr-BE"/>
        </w:rPr>
        <w:t xml:space="preserve"> le prévenu de ces chefs :</w:t>
      </w:r>
    </w:p>
    <w:p w:rsidR="00474EE2" w:rsidRPr="00172CCB" w:rsidRDefault="00474EE2" w:rsidP="002C2BB1">
      <w:pPr>
        <w:rPr>
          <w:lang w:val="fr-BE"/>
        </w:rPr>
      </w:pPr>
    </w:p>
    <w:p w:rsidR="002C2BB1" w:rsidRPr="00474EE2" w:rsidRDefault="002C2BB1" w:rsidP="00474EE2">
      <w:pPr>
        <w:pStyle w:val="Paragraphedeliste"/>
        <w:numPr>
          <w:ilvl w:val="0"/>
          <w:numId w:val="1"/>
        </w:numPr>
        <w:rPr>
          <w:lang w:val="fr-BE"/>
        </w:rPr>
      </w:pPr>
      <w:r w:rsidRPr="00474EE2">
        <w:rPr>
          <w:lang w:val="fr-BE"/>
        </w:rPr>
        <w:t xml:space="preserve">à une peine </w:t>
      </w:r>
      <w:r w:rsidRPr="00474EE2">
        <w:rPr>
          <w:b/>
          <w:lang w:val="fr-BE"/>
        </w:rPr>
        <w:t>de 4 ANS d'emprisonnement</w:t>
      </w:r>
      <w:r w:rsidRPr="00474EE2">
        <w:rPr>
          <w:lang w:val="fr-BE"/>
        </w:rPr>
        <w:t xml:space="preserve"> et à une </w:t>
      </w:r>
      <w:r w:rsidRPr="0016731A">
        <w:rPr>
          <w:b/>
          <w:lang w:val="fr-BE"/>
        </w:rPr>
        <w:t>amende</w:t>
      </w:r>
      <w:r w:rsidRPr="00474EE2">
        <w:rPr>
          <w:lang w:val="fr-BE"/>
        </w:rPr>
        <w:t xml:space="preserve"> de </w:t>
      </w:r>
      <w:r w:rsidRPr="0016731A">
        <w:rPr>
          <w:b/>
          <w:lang w:val="fr-BE"/>
        </w:rPr>
        <w:t xml:space="preserve">2.000 </w:t>
      </w:r>
      <w:r w:rsidRPr="00474EE2">
        <w:rPr>
          <w:lang w:val="fr-BE"/>
        </w:rPr>
        <w:t xml:space="preserve">euros augmentée de 40 décimes, ainsi portée à </w:t>
      </w:r>
      <w:r w:rsidRPr="00474EE2">
        <w:rPr>
          <w:b/>
          <w:lang w:val="fr-BE"/>
        </w:rPr>
        <w:t>10.000</w:t>
      </w:r>
      <w:r w:rsidRPr="00474EE2">
        <w:rPr>
          <w:lang w:val="fr-BE"/>
        </w:rPr>
        <w:t xml:space="preserve"> euros ou 3 mois d'emprisonnement subsidiaire;</w:t>
      </w:r>
    </w:p>
    <w:p w:rsidR="002C2BB1" w:rsidRPr="00474EE2" w:rsidRDefault="002C2BB1" w:rsidP="00474EE2">
      <w:pPr>
        <w:pStyle w:val="Paragraphedeliste"/>
        <w:numPr>
          <w:ilvl w:val="0"/>
          <w:numId w:val="1"/>
        </w:numPr>
        <w:rPr>
          <w:lang w:val="fr-BE"/>
        </w:rPr>
      </w:pPr>
      <w:r w:rsidRPr="00474EE2">
        <w:rPr>
          <w:lang w:val="fr-BE"/>
        </w:rPr>
        <w:t xml:space="preserve">au versement d'une somme de 25 euros augmentée de 45 décimes soit </w:t>
      </w:r>
      <w:r w:rsidRPr="00474EE2">
        <w:rPr>
          <w:b/>
          <w:lang w:val="fr-BE"/>
        </w:rPr>
        <w:t>137,50 euros</w:t>
      </w:r>
      <w:r w:rsidRPr="00474EE2">
        <w:rPr>
          <w:lang w:val="fr-BE"/>
        </w:rPr>
        <w:t xml:space="preserve"> à titre de contribution au Fonds spécial pour l'aide aux victimes d'actes intentionnels de violence et aux sauveteurs occasionnels (articles 28 et 29 de la loi du 01.08.1985 telle que modifiée);</w:t>
      </w:r>
    </w:p>
    <w:p w:rsidR="002C2BB1" w:rsidRPr="00474EE2" w:rsidRDefault="002C2BB1" w:rsidP="00474EE2">
      <w:pPr>
        <w:pStyle w:val="Paragraphedeliste"/>
        <w:numPr>
          <w:ilvl w:val="0"/>
          <w:numId w:val="1"/>
        </w:numPr>
        <w:rPr>
          <w:lang w:val="fr-BE"/>
        </w:rPr>
      </w:pPr>
      <w:r w:rsidRPr="00474EE2">
        <w:rPr>
          <w:lang w:val="fr-BE"/>
        </w:rPr>
        <w:t xml:space="preserve">au versement d'une indemnité de </w:t>
      </w:r>
      <w:r w:rsidRPr="00474EE2">
        <w:rPr>
          <w:b/>
          <w:lang w:val="fr-BE"/>
        </w:rPr>
        <w:t>25 euros</w:t>
      </w:r>
      <w:r w:rsidRPr="00474EE2">
        <w:rPr>
          <w:lang w:val="fr-BE"/>
        </w:rPr>
        <w:t>, en vertu de l'article 91 de l'A.R. du 28 décembre 1950 tel que modifié;</w:t>
      </w:r>
    </w:p>
    <w:p w:rsidR="002C2BB1" w:rsidRDefault="002C2BB1" w:rsidP="00474EE2">
      <w:pPr>
        <w:pStyle w:val="Paragraphedeliste"/>
        <w:numPr>
          <w:ilvl w:val="0"/>
          <w:numId w:val="1"/>
        </w:numPr>
        <w:rPr>
          <w:b/>
          <w:lang w:val="fr-BE"/>
        </w:rPr>
      </w:pPr>
      <w:r w:rsidRPr="00474EE2">
        <w:rPr>
          <w:lang w:val="fr-BE"/>
        </w:rPr>
        <w:t xml:space="preserve">à 7% des frais liquidés en totalité à la somme de </w:t>
      </w:r>
      <w:r w:rsidRPr="00474EE2">
        <w:rPr>
          <w:b/>
          <w:lang w:val="fr-BE"/>
        </w:rPr>
        <w:t>895,60 euros</w:t>
      </w:r>
      <w:r w:rsidR="00474EE2">
        <w:rPr>
          <w:b/>
          <w:lang w:val="fr-BE"/>
        </w:rPr>
        <w:t> ;</w:t>
      </w:r>
    </w:p>
    <w:p w:rsidR="00474EE2" w:rsidRPr="00474EE2" w:rsidRDefault="00474EE2" w:rsidP="00474EE2">
      <w:pPr>
        <w:pStyle w:val="Paragraphedeliste"/>
        <w:rPr>
          <w:b/>
          <w:lang w:val="fr-BE"/>
        </w:rPr>
      </w:pPr>
    </w:p>
    <w:p w:rsidR="002C2BB1" w:rsidRDefault="002C2BB1" w:rsidP="002C2BB1">
      <w:pPr>
        <w:rPr>
          <w:lang w:val="fr-BE"/>
        </w:rPr>
      </w:pPr>
      <w:r w:rsidRPr="00172CCB">
        <w:rPr>
          <w:lang w:val="fr-BE"/>
        </w:rPr>
        <w:t xml:space="preserve">Quant à : </w:t>
      </w:r>
      <w:r w:rsidR="00474EE2" w:rsidRPr="00474EE2">
        <w:rPr>
          <w:b/>
          <w:lang w:val="fr-BE"/>
        </w:rPr>
        <w:t>C.T.</w:t>
      </w:r>
    </w:p>
    <w:p w:rsidR="00474EE2" w:rsidRPr="00172CCB" w:rsidRDefault="00474EE2" w:rsidP="002C2BB1">
      <w:pPr>
        <w:rPr>
          <w:lang w:val="fr-BE"/>
        </w:rPr>
      </w:pPr>
    </w:p>
    <w:p w:rsidR="00474EE2" w:rsidRDefault="002C2BB1" w:rsidP="002C2BB1">
      <w:pPr>
        <w:rPr>
          <w:lang w:val="fr-BE"/>
        </w:rPr>
      </w:pPr>
      <w:r w:rsidRPr="00474EE2">
        <w:rPr>
          <w:b/>
          <w:lang w:val="fr-BE"/>
        </w:rPr>
        <w:t xml:space="preserve">DIT </w:t>
      </w:r>
      <w:r w:rsidRPr="00172CCB">
        <w:rPr>
          <w:lang w:val="fr-BE"/>
        </w:rPr>
        <w:t>les préventions A</w:t>
      </w:r>
      <w:r w:rsidR="00474EE2">
        <w:rPr>
          <w:lang w:val="fr-BE"/>
        </w:rPr>
        <w:t>1</w:t>
      </w:r>
      <w:r w:rsidRPr="00172CCB">
        <w:rPr>
          <w:lang w:val="fr-BE"/>
        </w:rPr>
        <w:t xml:space="preserve"> à A7, </w:t>
      </w:r>
      <w:r w:rsidR="00474EE2">
        <w:rPr>
          <w:lang w:val="fr-BE"/>
        </w:rPr>
        <w:t>B1, B2, C1</w:t>
      </w:r>
      <w:r w:rsidRPr="00172CCB">
        <w:rPr>
          <w:lang w:val="fr-BE"/>
        </w:rPr>
        <w:t>, D et E établies telles que libellées;</w:t>
      </w:r>
    </w:p>
    <w:p w:rsidR="00474EE2" w:rsidRDefault="00474EE2" w:rsidP="002C2BB1">
      <w:pPr>
        <w:rPr>
          <w:lang w:val="fr-BE"/>
        </w:rPr>
      </w:pPr>
    </w:p>
    <w:p w:rsidR="002C2BB1" w:rsidRDefault="002C2BB1" w:rsidP="002C2BB1">
      <w:pPr>
        <w:rPr>
          <w:lang w:val="fr-BE"/>
        </w:rPr>
      </w:pPr>
      <w:r w:rsidRPr="00474EE2">
        <w:rPr>
          <w:b/>
          <w:lang w:val="fr-BE"/>
        </w:rPr>
        <w:t>CONDAMNE</w:t>
      </w:r>
      <w:r w:rsidRPr="00172CCB">
        <w:rPr>
          <w:lang w:val="fr-BE"/>
        </w:rPr>
        <w:t xml:space="preserve"> le prévenu de ces chefs :</w:t>
      </w:r>
    </w:p>
    <w:p w:rsidR="00474EE2" w:rsidRPr="00172CCB" w:rsidRDefault="00474EE2" w:rsidP="002C2BB1">
      <w:pPr>
        <w:rPr>
          <w:lang w:val="fr-BE"/>
        </w:rPr>
      </w:pPr>
    </w:p>
    <w:p w:rsidR="002C2BB1" w:rsidRPr="00474EE2" w:rsidRDefault="002C2BB1" w:rsidP="00474EE2">
      <w:pPr>
        <w:pStyle w:val="Paragraphedeliste"/>
        <w:numPr>
          <w:ilvl w:val="0"/>
          <w:numId w:val="1"/>
        </w:numPr>
        <w:rPr>
          <w:lang w:val="fr-BE"/>
        </w:rPr>
      </w:pPr>
      <w:r w:rsidRPr="00474EE2">
        <w:rPr>
          <w:lang w:val="fr-BE"/>
        </w:rPr>
        <w:t xml:space="preserve">à une peine de </w:t>
      </w:r>
      <w:r w:rsidRPr="00474EE2">
        <w:rPr>
          <w:b/>
          <w:lang w:val="fr-BE"/>
        </w:rPr>
        <w:t>4 ANS d'emprisonnement</w:t>
      </w:r>
      <w:r w:rsidRPr="00474EE2">
        <w:rPr>
          <w:lang w:val="fr-BE"/>
        </w:rPr>
        <w:t xml:space="preserve"> et à une </w:t>
      </w:r>
      <w:r w:rsidRPr="00474EE2">
        <w:rPr>
          <w:b/>
          <w:lang w:val="fr-BE"/>
        </w:rPr>
        <w:t>amende</w:t>
      </w:r>
      <w:r w:rsidRPr="00474EE2">
        <w:rPr>
          <w:lang w:val="fr-BE"/>
        </w:rPr>
        <w:t xml:space="preserve"> de </w:t>
      </w:r>
      <w:r w:rsidRPr="00474EE2">
        <w:rPr>
          <w:b/>
          <w:lang w:val="fr-BE"/>
        </w:rPr>
        <w:t>2.000</w:t>
      </w:r>
      <w:r w:rsidR="00474EE2">
        <w:rPr>
          <w:lang w:val="fr-BE"/>
        </w:rPr>
        <w:t xml:space="preserve"> euro</w:t>
      </w:r>
      <w:r w:rsidRPr="00474EE2">
        <w:rPr>
          <w:lang w:val="fr-BE"/>
        </w:rPr>
        <w:t xml:space="preserve">s augmentée de 40 décimes, ainsi portée à </w:t>
      </w:r>
      <w:r w:rsidRPr="00474EE2">
        <w:rPr>
          <w:b/>
          <w:lang w:val="fr-BE"/>
        </w:rPr>
        <w:t xml:space="preserve">10.000 euros </w:t>
      </w:r>
      <w:r w:rsidRPr="00474EE2">
        <w:rPr>
          <w:lang w:val="fr-BE"/>
        </w:rPr>
        <w:t>ou 3 mois d'emprisonnement subsidiaire;</w:t>
      </w:r>
    </w:p>
    <w:p w:rsidR="002C2BB1" w:rsidRPr="00474EE2" w:rsidRDefault="002C2BB1" w:rsidP="00474EE2">
      <w:pPr>
        <w:pStyle w:val="Paragraphedeliste"/>
        <w:numPr>
          <w:ilvl w:val="0"/>
          <w:numId w:val="1"/>
        </w:numPr>
        <w:rPr>
          <w:lang w:val="fr-BE"/>
        </w:rPr>
      </w:pPr>
      <w:r w:rsidRPr="00474EE2">
        <w:rPr>
          <w:lang w:val="fr-BE"/>
        </w:rPr>
        <w:t xml:space="preserve">au versement d'une somme de 25 euros augmentée de 45 décimes soit </w:t>
      </w:r>
      <w:r w:rsidRPr="00474EE2">
        <w:rPr>
          <w:b/>
          <w:lang w:val="fr-BE"/>
        </w:rPr>
        <w:t>137,50 euros</w:t>
      </w:r>
      <w:r w:rsidRPr="00474EE2">
        <w:rPr>
          <w:lang w:val="fr-BE"/>
        </w:rPr>
        <w:t xml:space="preserve"> à titre de contribution au Fonds spécial pour l'aide aux victimes d'actes intentionnels de violence et aux sauveteurs occasionnels (articles 28 et 29 de la loi du 01.08.1985 telle que modifiée);</w:t>
      </w:r>
    </w:p>
    <w:p w:rsidR="002C2BB1" w:rsidRPr="00474EE2" w:rsidRDefault="002C2BB1" w:rsidP="00474EE2">
      <w:pPr>
        <w:pStyle w:val="Paragraphedeliste"/>
        <w:numPr>
          <w:ilvl w:val="0"/>
          <w:numId w:val="1"/>
        </w:numPr>
        <w:rPr>
          <w:lang w:val="fr-BE"/>
        </w:rPr>
      </w:pPr>
      <w:r w:rsidRPr="00474EE2">
        <w:rPr>
          <w:lang w:val="fr-BE"/>
        </w:rPr>
        <w:t>au versement d'une indemnité de</w:t>
      </w:r>
      <w:r w:rsidRPr="00474EE2">
        <w:rPr>
          <w:b/>
          <w:lang w:val="fr-BE"/>
        </w:rPr>
        <w:t xml:space="preserve"> 25 euros</w:t>
      </w:r>
      <w:r w:rsidRPr="00474EE2">
        <w:rPr>
          <w:lang w:val="fr-BE"/>
        </w:rPr>
        <w:t>, en vertu de l'article 91 de l'A.R. du 28 décembre 1950 tel que modifié;</w:t>
      </w:r>
    </w:p>
    <w:p w:rsidR="002C2BB1" w:rsidRPr="00474EE2" w:rsidRDefault="002C2BB1" w:rsidP="00474EE2">
      <w:pPr>
        <w:pStyle w:val="Paragraphedeliste"/>
        <w:numPr>
          <w:ilvl w:val="0"/>
          <w:numId w:val="1"/>
        </w:numPr>
        <w:rPr>
          <w:lang w:val="fr-BE"/>
        </w:rPr>
      </w:pPr>
      <w:r w:rsidRPr="00474EE2">
        <w:rPr>
          <w:lang w:val="fr-BE"/>
        </w:rPr>
        <w:t xml:space="preserve">à 7% des frais liquidés en totalité à la somme de </w:t>
      </w:r>
      <w:r w:rsidRPr="00474EE2">
        <w:rPr>
          <w:b/>
          <w:lang w:val="fr-BE"/>
        </w:rPr>
        <w:t>895,60 euros</w:t>
      </w:r>
      <w:r w:rsidRPr="00474EE2">
        <w:rPr>
          <w:lang w:val="fr-BE"/>
        </w:rPr>
        <w:t xml:space="preserve"> ;</w:t>
      </w:r>
    </w:p>
    <w:p w:rsidR="002C2BB1" w:rsidRDefault="002C2BB1" w:rsidP="002C2BB1">
      <w:pPr>
        <w:rPr>
          <w:lang w:val="fr-BE"/>
        </w:rPr>
      </w:pPr>
      <w:r w:rsidRPr="00172CCB">
        <w:rPr>
          <w:lang w:val="fr-BE"/>
        </w:rPr>
        <w:t xml:space="preserve"> </w:t>
      </w:r>
    </w:p>
    <w:p w:rsidR="00474EE2" w:rsidRDefault="00474EE2" w:rsidP="002C2BB1">
      <w:pPr>
        <w:rPr>
          <w:b/>
          <w:lang w:val="fr-BE"/>
        </w:rPr>
      </w:pPr>
      <w:r>
        <w:rPr>
          <w:lang w:val="fr-BE"/>
        </w:rPr>
        <w:t>Quant à </w:t>
      </w:r>
      <w:r w:rsidRPr="00474EE2">
        <w:rPr>
          <w:b/>
          <w:lang w:val="fr-BE"/>
        </w:rPr>
        <w:t>: S.B.</w:t>
      </w:r>
    </w:p>
    <w:p w:rsidR="00474EE2" w:rsidRPr="00172CCB" w:rsidRDefault="00474EE2" w:rsidP="002C2BB1">
      <w:pPr>
        <w:rPr>
          <w:lang w:val="fr-BE"/>
        </w:rPr>
      </w:pPr>
    </w:p>
    <w:p w:rsidR="00474EE2" w:rsidRDefault="002C2BB1" w:rsidP="002C2BB1">
      <w:pPr>
        <w:rPr>
          <w:lang w:val="fr-BE"/>
        </w:rPr>
      </w:pPr>
      <w:r w:rsidRPr="00474EE2">
        <w:rPr>
          <w:b/>
          <w:lang w:val="fr-BE"/>
        </w:rPr>
        <w:t xml:space="preserve">DIT </w:t>
      </w:r>
      <w:r w:rsidR="00474EE2">
        <w:rPr>
          <w:lang w:val="fr-BE"/>
        </w:rPr>
        <w:t>les préventions A1</w:t>
      </w:r>
      <w:r w:rsidRPr="00172CCB">
        <w:rPr>
          <w:lang w:val="fr-BE"/>
        </w:rPr>
        <w:t xml:space="preserve"> à A7, B</w:t>
      </w:r>
      <w:r w:rsidR="00474EE2">
        <w:rPr>
          <w:lang w:val="fr-BE"/>
        </w:rPr>
        <w:t>1</w:t>
      </w:r>
      <w:r w:rsidRPr="00172CCB">
        <w:rPr>
          <w:lang w:val="fr-BE"/>
        </w:rPr>
        <w:t xml:space="preserve">, B2, Cl, D et E établies telles que libellées: </w:t>
      </w:r>
    </w:p>
    <w:p w:rsidR="00474EE2" w:rsidRDefault="00474EE2" w:rsidP="002C2BB1">
      <w:pPr>
        <w:rPr>
          <w:lang w:val="fr-BE"/>
        </w:rPr>
      </w:pPr>
    </w:p>
    <w:p w:rsidR="002C2BB1" w:rsidRDefault="002C2BB1" w:rsidP="002C2BB1">
      <w:pPr>
        <w:rPr>
          <w:lang w:val="fr-BE"/>
        </w:rPr>
      </w:pPr>
      <w:r w:rsidRPr="00474EE2">
        <w:rPr>
          <w:b/>
          <w:lang w:val="fr-BE"/>
        </w:rPr>
        <w:t>CONDAMNE</w:t>
      </w:r>
      <w:r w:rsidRPr="00172CCB">
        <w:rPr>
          <w:lang w:val="fr-BE"/>
        </w:rPr>
        <w:t xml:space="preserve"> le prévenu de ces chefs :</w:t>
      </w:r>
    </w:p>
    <w:p w:rsidR="00474EE2" w:rsidRPr="00172CCB" w:rsidRDefault="00474EE2" w:rsidP="002C2BB1">
      <w:pPr>
        <w:rPr>
          <w:lang w:val="fr-BE"/>
        </w:rPr>
      </w:pPr>
    </w:p>
    <w:p w:rsidR="002C2BB1" w:rsidRPr="00474EE2" w:rsidRDefault="002C2BB1" w:rsidP="00474EE2">
      <w:pPr>
        <w:pStyle w:val="Paragraphedeliste"/>
        <w:numPr>
          <w:ilvl w:val="0"/>
          <w:numId w:val="1"/>
        </w:numPr>
        <w:rPr>
          <w:lang w:val="fr-BE"/>
        </w:rPr>
      </w:pPr>
      <w:r w:rsidRPr="00474EE2">
        <w:rPr>
          <w:lang w:val="fr-BE"/>
        </w:rPr>
        <w:t xml:space="preserve">à une peine de </w:t>
      </w:r>
      <w:r w:rsidRPr="00474EE2">
        <w:rPr>
          <w:b/>
          <w:lang w:val="fr-BE"/>
        </w:rPr>
        <w:t>4 ANS d'emprisonnement</w:t>
      </w:r>
      <w:r w:rsidRPr="00474EE2">
        <w:rPr>
          <w:lang w:val="fr-BE"/>
        </w:rPr>
        <w:t xml:space="preserve"> et à une </w:t>
      </w:r>
      <w:r w:rsidRPr="0016731A">
        <w:rPr>
          <w:b/>
          <w:lang w:val="fr-BE"/>
        </w:rPr>
        <w:t>amende</w:t>
      </w:r>
      <w:r w:rsidRPr="00474EE2">
        <w:rPr>
          <w:lang w:val="fr-BE"/>
        </w:rPr>
        <w:t xml:space="preserve"> de </w:t>
      </w:r>
      <w:r w:rsidRPr="0016731A">
        <w:rPr>
          <w:b/>
          <w:lang w:val="fr-BE"/>
        </w:rPr>
        <w:t>2.000</w:t>
      </w:r>
      <w:r w:rsidRPr="00474EE2">
        <w:rPr>
          <w:lang w:val="fr-BE"/>
        </w:rPr>
        <w:t xml:space="preserve"> euros augmentée de 40 décimes, ainsi portée à </w:t>
      </w:r>
      <w:r w:rsidRPr="00474EE2">
        <w:rPr>
          <w:b/>
          <w:lang w:val="fr-BE"/>
        </w:rPr>
        <w:t>10.000 euros</w:t>
      </w:r>
      <w:r w:rsidRPr="00474EE2">
        <w:rPr>
          <w:lang w:val="fr-BE"/>
        </w:rPr>
        <w:t xml:space="preserve"> ou 3 mois d'emprisonnement subsidiaire;</w:t>
      </w:r>
    </w:p>
    <w:p w:rsidR="002C2BB1" w:rsidRPr="00474EE2" w:rsidRDefault="002C2BB1" w:rsidP="00474EE2">
      <w:pPr>
        <w:pStyle w:val="Paragraphedeliste"/>
        <w:numPr>
          <w:ilvl w:val="0"/>
          <w:numId w:val="1"/>
        </w:numPr>
        <w:rPr>
          <w:lang w:val="fr-BE"/>
        </w:rPr>
      </w:pPr>
      <w:r w:rsidRPr="00474EE2">
        <w:rPr>
          <w:lang w:val="fr-BE"/>
        </w:rPr>
        <w:t xml:space="preserve">au versement d'une somme de 25 euros augmentée de 45 décimes soit </w:t>
      </w:r>
      <w:r w:rsidRPr="00474EE2">
        <w:rPr>
          <w:b/>
          <w:lang w:val="fr-BE"/>
        </w:rPr>
        <w:t>137,50 euros</w:t>
      </w:r>
      <w:r w:rsidRPr="00474EE2">
        <w:rPr>
          <w:lang w:val="fr-BE"/>
        </w:rPr>
        <w:t xml:space="preserve"> à titre de contribution au Fonds spécial pour l'aide aux victimes d'actes intentionnels de violence et aux sauveteurs occasionnels (articles 28 et 29 de la loi du 01,08.1985 telle que modifiée);</w:t>
      </w:r>
    </w:p>
    <w:p w:rsidR="002C2BB1" w:rsidRPr="00474EE2" w:rsidRDefault="002C2BB1" w:rsidP="00474EE2">
      <w:pPr>
        <w:pStyle w:val="Paragraphedeliste"/>
        <w:numPr>
          <w:ilvl w:val="0"/>
          <w:numId w:val="1"/>
        </w:numPr>
        <w:rPr>
          <w:lang w:val="fr-BE"/>
        </w:rPr>
      </w:pPr>
      <w:r w:rsidRPr="00474EE2">
        <w:rPr>
          <w:lang w:val="fr-BE"/>
        </w:rPr>
        <w:t xml:space="preserve">au versement d'une indemnité de </w:t>
      </w:r>
      <w:r w:rsidRPr="00474EE2">
        <w:rPr>
          <w:b/>
          <w:lang w:val="fr-BE"/>
        </w:rPr>
        <w:t>25 euros,</w:t>
      </w:r>
      <w:r w:rsidRPr="00474EE2">
        <w:rPr>
          <w:lang w:val="fr-BE"/>
        </w:rPr>
        <w:t xml:space="preserve"> en vertu de l'article 91 de l'A.R. du 28 décembre 1950 tel que modifié;</w:t>
      </w:r>
    </w:p>
    <w:p w:rsidR="002C2BB1" w:rsidRDefault="002C2BB1" w:rsidP="00474EE2">
      <w:pPr>
        <w:pStyle w:val="Paragraphedeliste"/>
        <w:numPr>
          <w:ilvl w:val="0"/>
          <w:numId w:val="1"/>
        </w:numPr>
        <w:rPr>
          <w:b/>
          <w:lang w:val="fr-BE"/>
        </w:rPr>
      </w:pPr>
      <w:r w:rsidRPr="00474EE2">
        <w:rPr>
          <w:lang w:val="fr-BE"/>
        </w:rPr>
        <w:t xml:space="preserve">à 7% des frais liquidés en totalité à la somme de </w:t>
      </w:r>
      <w:r w:rsidRPr="00474EE2">
        <w:rPr>
          <w:b/>
          <w:lang w:val="fr-BE"/>
        </w:rPr>
        <w:t>895,60 euros</w:t>
      </w:r>
      <w:r w:rsidR="00474EE2">
        <w:rPr>
          <w:b/>
          <w:lang w:val="fr-BE"/>
        </w:rPr>
        <w:t> ;</w:t>
      </w:r>
    </w:p>
    <w:p w:rsidR="00474EE2" w:rsidRPr="00474EE2" w:rsidRDefault="00474EE2" w:rsidP="00474EE2">
      <w:pPr>
        <w:pStyle w:val="Paragraphedeliste"/>
        <w:rPr>
          <w:b/>
          <w:lang w:val="fr-BE"/>
        </w:rPr>
      </w:pPr>
    </w:p>
    <w:p w:rsidR="002C2BB1" w:rsidRDefault="00474EE2" w:rsidP="002C2BB1">
      <w:pPr>
        <w:rPr>
          <w:lang w:val="fr-BE"/>
        </w:rPr>
      </w:pPr>
      <w:r>
        <w:rPr>
          <w:lang w:val="fr-BE"/>
        </w:rPr>
        <w:t xml:space="preserve">Quant à : </w:t>
      </w:r>
      <w:r w:rsidRPr="00474EE2">
        <w:rPr>
          <w:b/>
          <w:lang w:val="fr-BE"/>
        </w:rPr>
        <w:t>A.Q.</w:t>
      </w:r>
    </w:p>
    <w:p w:rsidR="00474EE2" w:rsidRPr="00172CCB" w:rsidRDefault="00474EE2" w:rsidP="002C2BB1">
      <w:pPr>
        <w:rPr>
          <w:lang w:val="fr-BE"/>
        </w:rPr>
      </w:pPr>
    </w:p>
    <w:p w:rsidR="00474EE2" w:rsidRDefault="00474EE2" w:rsidP="002C2BB1">
      <w:pPr>
        <w:rPr>
          <w:lang w:val="fr-BE"/>
        </w:rPr>
      </w:pPr>
      <w:r w:rsidRPr="00474EE2">
        <w:rPr>
          <w:b/>
          <w:lang w:val="fr-BE"/>
        </w:rPr>
        <w:t>DIT</w:t>
      </w:r>
      <w:r w:rsidR="002C2BB1" w:rsidRPr="00474EE2">
        <w:rPr>
          <w:b/>
          <w:lang w:val="fr-BE"/>
        </w:rPr>
        <w:t xml:space="preserve"> </w:t>
      </w:r>
      <w:r>
        <w:rPr>
          <w:lang w:val="fr-BE"/>
        </w:rPr>
        <w:t>les préventions A1 à A7, B1, B2, C1</w:t>
      </w:r>
      <w:r w:rsidR="002C2BB1" w:rsidRPr="00172CCB">
        <w:rPr>
          <w:lang w:val="fr-BE"/>
        </w:rPr>
        <w:t xml:space="preserve">, D et E établies telles que libellées; </w:t>
      </w:r>
    </w:p>
    <w:p w:rsidR="00474EE2" w:rsidRDefault="00474EE2" w:rsidP="002C2BB1">
      <w:pPr>
        <w:rPr>
          <w:lang w:val="fr-BE"/>
        </w:rPr>
      </w:pPr>
    </w:p>
    <w:p w:rsidR="002C2BB1" w:rsidRDefault="002C2BB1" w:rsidP="002C2BB1">
      <w:pPr>
        <w:rPr>
          <w:lang w:val="fr-BE"/>
        </w:rPr>
      </w:pPr>
      <w:r w:rsidRPr="00474EE2">
        <w:rPr>
          <w:b/>
          <w:lang w:val="fr-BE"/>
        </w:rPr>
        <w:t xml:space="preserve">CONDAMNE </w:t>
      </w:r>
      <w:r w:rsidRPr="00172CCB">
        <w:rPr>
          <w:lang w:val="fr-BE"/>
        </w:rPr>
        <w:t>le prévenu de ces chefs :</w:t>
      </w:r>
    </w:p>
    <w:p w:rsidR="00474EE2" w:rsidRPr="00172CCB" w:rsidRDefault="00474EE2" w:rsidP="002C2BB1">
      <w:pPr>
        <w:rPr>
          <w:lang w:val="fr-BE"/>
        </w:rPr>
      </w:pPr>
    </w:p>
    <w:p w:rsidR="002C2BB1" w:rsidRPr="00474EE2" w:rsidRDefault="002C2BB1" w:rsidP="00474EE2">
      <w:pPr>
        <w:pStyle w:val="Paragraphedeliste"/>
        <w:numPr>
          <w:ilvl w:val="0"/>
          <w:numId w:val="1"/>
        </w:numPr>
        <w:rPr>
          <w:lang w:val="fr-BE"/>
        </w:rPr>
      </w:pPr>
      <w:r w:rsidRPr="00474EE2">
        <w:rPr>
          <w:lang w:val="fr-BE"/>
        </w:rPr>
        <w:t xml:space="preserve">à une peine de </w:t>
      </w:r>
      <w:r w:rsidRPr="00474EE2">
        <w:rPr>
          <w:b/>
          <w:lang w:val="fr-BE"/>
        </w:rPr>
        <w:t>4 ANS d'emprisonnement</w:t>
      </w:r>
      <w:r w:rsidRPr="00474EE2">
        <w:rPr>
          <w:lang w:val="fr-BE"/>
        </w:rPr>
        <w:t xml:space="preserve"> et à une </w:t>
      </w:r>
      <w:r w:rsidRPr="00474EE2">
        <w:rPr>
          <w:b/>
          <w:lang w:val="fr-BE"/>
        </w:rPr>
        <w:t xml:space="preserve">amende </w:t>
      </w:r>
      <w:r w:rsidRPr="00474EE2">
        <w:rPr>
          <w:lang w:val="fr-BE"/>
        </w:rPr>
        <w:t xml:space="preserve">de </w:t>
      </w:r>
      <w:r w:rsidRPr="00474EE2">
        <w:rPr>
          <w:b/>
          <w:lang w:val="fr-BE"/>
        </w:rPr>
        <w:t>2.000 euros</w:t>
      </w:r>
      <w:r w:rsidRPr="00474EE2">
        <w:rPr>
          <w:lang w:val="fr-BE"/>
        </w:rPr>
        <w:t xml:space="preserve"> ou 45 jours d'emprisonnement subsidiaire;</w:t>
      </w:r>
    </w:p>
    <w:p w:rsidR="002C2BB1" w:rsidRPr="00474EE2" w:rsidRDefault="002C2BB1" w:rsidP="00474EE2">
      <w:pPr>
        <w:pStyle w:val="Paragraphedeliste"/>
        <w:numPr>
          <w:ilvl w:val="0"/>
          <w:numId w:val="1"/>
        </w:numPr>
        <w:rPr>
          <w:lang w:val="fr-BE"/>
        </w:rPr>
      </w:pPr>
      <w:r w:rsidRPr="00474EE2">
        <w:rPr>
          <w:lang w:val="fr-BE"/>
        </w:rPr>
        <w:t xml:space="preserve">au versement d'une somme de 25 euros augmentée de 45 décimes soit </w:t>
      </w:r>
      <w:r w:rsidRPr="00474EE2">
        <w:rPr>
          <w:b/>
          <w:lang w:val="fr-BE"/>
        </w:rPr>
        <w:t>137,50 euros</w:t>
      </w:r>
      <w:r w:rsidRPr="00474EE2">
        <w:rPr>
          <w:lang w:val="fr-BE"/>
        </w:rPr>
        <w:t xml:space="preserve"> à titre de contribution au Fonds spécial pour l'aide aux victimes d'actes intentionnels de violence et aux sauveteurs occa</w:t>
      </w:r>
      <w:r w:rsidR="00474EE2">
        <w:rPr>
          <w:lang w:val="fr-BE"/>
        </w:rPr>
        <w:t>sionnels (articles 28 et 29 de l</w:t>
      </w:r>
      <w:r w:rsidRPr="00474EE2">
        <w:rPr>
          <w:lang w:val="fr-BE"/>
        </w:rPr>
        <w:t>a loi du 01.08.1985 telle que modifiée);</w:t>
      </w:r>
    </w:p>
    <w:p w:rsidR="002C2BB1" w:rsidRPr="00474EE2" w:rsidRDefault="002C2BB1" w:rsidP="00474EE2">
      <w:pPr>
        <w:pStyle w:val="Paragraphedeliste"/>
        <w:numPr>
          <w:ilvl w:val="0"/>
          <w:numId w:val="1"/>
        </w:numPr>
        <w:rPr>
          <w:lang w:val="fr-BE"/>
        </w:rPr>
      </w:pPr>
      <w:r w:rsidRPr="00474EE2">
        <w:rPr>
          <w:lang w:val="fr-BE"/>
        </w:rPr>
        <w:t>au versement d'une indemnité de 25 euros, en vertu de l'article 91 de l'A.R. du 28 décembre 1950 tel que modifié;</w:t>
      </w:r>
    </w:p>
    <w:p w:rsidR="002C2BB1" w:rsidRDefault="002C2BB1" w:rsidP="00474EE2">
      <w:pPr>
        <w:pStyle w:val="Paragraphedeliste"/>
        <w:numPr>
          <w:ilvl w:val="0"/>
          <w:numId w:val="1"/>
        </w:numPr>
        <w:rPr>
          <w:b/>
          <w:lang w:val="fr-BE"/>
        </w:rPr>
      </w:pPr>
      <w:r w:rsidRPr="00474EE2">
        <w:rPr>
          <w:lang w:val="fr-BE"/>
        </w:rPr>
        <w:t xml:space="preserve">aux 7% des frais liquidés en totalité à la somme de </w:t>
      </w:r>
      <w:r w:rsidRPr="00474EE2">
        <w:rPr>
          <w:b/>
          <w:lang w:val="fr-BE"/>
        </w:rPr>
        <w:t>895,60 euros ;</w:t>
      </w:r>
    </w:p>
    <w:p w:rsidR="00474EE2" w:rsidRPr="00474EE2" w:rsidRDefault="00474EE2" w:rsidP="00474EE2">
      <w:pPr>
        <w:pStyle w:val="Paragraphedeliste"/>
        <w:numPr>
          <w:ilvl w:val="0"/>
          <w:numId w:val="1"/>
        </w:numPr>
        <w:rPr>
          <w:b/>
          <w:lang w:val="fr-BE"/>
        </w:rPr>
      </w:pPr>
    </w:p>
    <w:p w:rsidR="002C2BB1" w:rsidRDefault="002C2BB1" w:rsidP="002C2BB1">
      <w:pPr>
        <w:rPr>
          <w:lang w:val="fr-BE"/>
        </w:rPr>
      </w:pPr>
      <w:r w:rsidRPr="00172CCB">
        <w:rPr>
          <w:lang w:val="fr-BE"/>
        </w:rPr>
        <w:t>Qua</w:t>
      </w:r>
      <w:r w:rsidR="00474EE2">
        <w:rPr>
          <w:lang w:val="fr-BE"/>
        </w:rPr>
        <w:t xml:space="preserve">nt à : </w:t>
      </w:r>
      <w:r w:rsidR="00474EE2" w:rsidRPr="00474EE2">
        <w:rPr>
          <w:b/>
          <w:lang w:val="fr-BE"/>
        </w:rPr>
        <w:t>M.F.</w:t>
      </w:r>
    </w:p>
    <w:p w:rsidR="00474EE2" w:rsidRDefault="00474EE2" w:rsidP="002C2BB1">
      <w:pPr>
        <w:rPr>
          <w:lang w:val="fr-BE"/>
        </w:rPr>
      </w:pPr>
    </w:p>
    <w:p w:rsidR="00474EE2" w:rsidRDefault="002C2BB1" w:rsidP="002C2BB1">
      <w:pPr>
        <w:rPr>
          <w:lang w:val="fr-BE"/>
        </w:rPr>
      </w:pPr>
      <w:r w:rsidRPr="00474EE2">
        <w:rPr>
          <w:b/>
          <w:lang w:val="fr-BE"/>
        </w:rPr>
        <w:t xml:space="preserve">DIT </w:t>
      </w:r>
      <w:r w:rsidR="00474EE2">
        <w:rPr>
          <w:lang w:val="fr-BE"/>
        </w:rPr>
        <w:t>les préventions A1 à A7, B</w:t>
      </w:r>
      <w:r w:rsidRPr="00172CCB">
        <w:rPr>
          <w:lang w:val="fr-BE"/>
        </w:rPr>
        <w:t xml:space="preserve">1, Cl, D et E établies telles que libellées; </w:t>
      </w:r>
    </w:p>
    <w:p w:rsidR="00474EE2" w:rsidRDefault="00474EE2" w:rsidP="002C2BB1">
      <w:pPr>
        <w:rPr>
          <w:lang w:val="fr-BE"/>
        </w:rPr>
      </w:pPr>
    </w:p>
    <w:p w:rsidR="002C2BB1" w:rsidRDefault="002C2BB1" w:rsidP="002C2BB1">
      <w:pPr>
        <w:rPr>
          <w:lang w:val="fr-BE"/>
        </w:rPr>
      </w:pPr>
      <w:r w:rsidRPr="00474EE2">
        <w:rPr>
          <w:b/>
          <w:lang w:val="fr-BE"/>
        </w:rPr>
        <w:t>CONDAMNE</w:t>
      </w:r>
      <w:r w:rsidRPr="00172CCB">
        <w:rPr>
          <w:lang w:val="fr-BE"/>
        </w:rPr>
        <w:t xml:space="preserve"> le prévenu de ces chefs :</w:t>
      </w:r>
    </w:p>
    <w:p w:rsidR="00474EE2" w:rsidRPr="00172CCB" w:rsidRDefault="00474EE2" w:rsidP="002C2BB1">
      <w:pPr>
        <w:rPr>
          <w:lang w:val="fr-BE"/>
        </w:rPr>
      </w:pPr>
    </w:p>
    <w:p w:rsidR="002C2BB1" w:rsidRPr="00474EE2" w:rsidRDefault="002C2BB1" w:rsidP="00474EE2">
      <w:pPr>
        <w:pStyle w:val="Paragraphedeliste"/>
        <w:numPr>
          <w:ilvl w:val="0"/>
          <w:numId w:val="1"/>
        </w:numPr>
        <w:rPr>
          <w:lang w:val="fr-BE"/>
        </w:rPr>
      </w:pPr>
      <w:r w:rsidRPr="00474EE2">
        <w:rPr>
          <w:lang w:val="fr-BE"/>
        </w:rPr>
        <w:t xml:space="preserve">à une peine de </w:t>
      </w:r>
      <w:r w:rsidRPr="00474EE2">
        <w:rPr>
          <w:b/>
          <w:lang w:val="fr-BE"/>
        </w:rPr>
        <w:t>2 ANS d'emprisonnement</w:t>
      </w:r>
      <w:r w:rsidRPr="00474EE2">
        <w:rPr>
          <w:lang w:val="fr-BE"/>
        </w:rPr>
        <w:t xml:space="preserve"> et à une </w:t>
      </w:r>
      <w:r w:rsidRPr="0016731A">
        <w:rPr>
          <w:b/>
          <w:lang w:val="fr-BE"/>
        </w:rPr>
        <w:t>amende</w:t>
      </w:r>
      <w:r w:rsidRPr="00474EE2">
        <w:rPr>
          <w:lang w:val="fr-BE"/>
        </w:rPr>
        <w:t xml:space="preserve"> de </w:t>
      </w:r>
      <w:r w:rsidRPr="0016731A">
        <w:rPr>
          <w:b/>
          <w:lang w:val="fr-BE"/>
        </w:rPr>
        <w:t>1.000</w:t>
      </w:r>
      <w:r w:rsidRPr="00474EE2">
        <w:rPr>
          <w:lang w:val="fr-BE"/>
        </w:rPr>
        <w:t xml:space="preserve"> euros augmentée de 40 décimes, ainsi portée à </w:t>
      </w:r>
      <w:r w:rsidRPr="00474EE2">
        <w:rPr>
          <w:b/>
          <w:lang w:val="fr-BE"/>
        </w:rPr>
        <w:t>5.000 euros</w:t>
      </w:r>
      <w:r w:rsidRPr="00474EE2">
        <w:rPr>
          <w:lang w:val="fr-BE"/>
        </w:rPr>
        <w:t xml:space="preserve"> ou 3 mois d'emprisonnement subsidiaire</w:t>
      </w:r>
      <w:r w:rsidRPr="0016731A">
        <w:rPr>
          <w:b/>
          <w:lang w:val="fr-BE"/>
        </w:rPr>
        <w:t>, avec sursis de 3 ans</w:t>
      </w:r>
      <w:r w:rsidRPr="00474EE2">
        <w:rPr>
          <w:lang w:val="fr-BE"/>
        </w:rPr>
        <w:t xml:space="preserve"> pour le tout à concurrence de moitié;</w:t>
      </w:r>
    </w:p>
    <w:p w:rsidR="002C2BB1" w:rsidRPr="0016731A" w:rsidRDefault="002C2BB1" w:rsidP="0016731A">
      <w:pPr>
        <w:pStyle w:val="Paragraphedeliste"/>
        <w:numPr>
          <w:ilvl w:val="0"/>
          <w:numId w:val="1"/>
        </w:numPr>
        <w:rPr>
          <w:lang w:val="fr-BE"/>
        </w:rPr>
      </w:pPr>
      <w:r w:rsidRPr="0016731A">
        <w:rPr>
          <w:lang w:val="fr-BE"/>
        </w:rPr>
        <w:t xml:space="preserve">au versement d'une somme de 25 euros augmentée de 45 décimes soit </w:t>
      </w:r>
      <w:r w:rsidRPr="0016731A">
        <w:rPr>
          <w:b/>
          <w:lang w:val="fr-BE"/>
        </w:rPr>
        <w:t>137,50 euros</w:t>
      </w:r>
      <w:r w:rsidRPr="0016731A">
        <w:rPr>
          <w:lang w:val="fr-BE"/>
        </w:rPr>
        <w:t xml:space="preserve"> à titre de contribution au Fonds spécial pour l'aide aux victimes d'actes intentionnels de violence et aux sauveteurs occasionnels (articles 28 et 29 de la toi du 01.08.1985 telle que modifiée);</w:t>
      </w:r>
    </w:p>
    <w:p w:rsidR="002C2BB1" w:rsidRPr="0016731A" w:rsidRDefault="002C2BB1" w:rsidP="0016731A">
      <w:pPr>
        <w:pStyle w:val="Paragraphedeliste"/>
        <w:numPr>
          <w:ilvl w:val="0"/>
          <w:numId w:val="1"/>
        </w:numPr>
        <w:rPr>
          <w:lang w:val="fr-BE"/>
        </w:rPr>
      </w:pPr>
      <w:r w:rsidRPr="0016731A">
        <w:rPr>
          <w:lang w:val="fr-BE"/>
        </w:rPr>
        <w:t xml:space="preserve">au versement d'une indemnité de </w:t>
      </w:r>
      <w:r w:rsidRPr="0016731A">
        <w:rPr>
          <w:b/>
          <w:lang w:val="fr-BE"/>
        </w:rPr>
        <w:t>25 euros</w:t>
      </w:r>
      <w:r w:rsidRPr="0016731A">
        <w:rPr>
          <w:lang w:val="fr-BE"/>
        </w:rPr>
        <w:t>, en vertu de l'article 91 de l'A.R., du 28 décembre 1950 tel que modifié;</w:t>
      </w:r>
    </w:p>
    <w:p w:rsidR="002C2BB1" w:rsidRDefault="002C2BB1" w:rsidP="0016731A">
      <w:pPr>
        <w:pStyle w:val="Paragraphedeliste"/>
        <w:numPr>
          <w:ilvl w:val="0"/>
          <w:numId w:val="1"/>
        </w:numPr>
        <w:rPr>
          <w:lang w:val="fr-BE"/>
        </w:rPr>
      </w:pPr>
      <w:r w:rsidRPr="0016731A">
        <w:rPr>
          <w:lang w:val="fr-BE"/>
        </w:rPr>
        <w:t>à 5% de</w:t>
      </w:r>
      <w:r w:rsidR="003B7A76">
        <w:rPr>
          <w:lang w:val="fr-BE"/>
        </w:rPr>
        <w:t>s frais liquidés en totalité à l</w:t>
      </w:r>
      <w:r w:rsidRPr="0016731A">
        <w:rPr>
          <w:lang w:val="fr-BE"/>
        </w:rPr>
        <w:t>a somme de</w:t>
      </w:r>
      <w:r w:rsidRPr="0016731A">
        <w:rPr>
          <w:b/>
          <w:lang w:val="fr-BE"/>
        </w:rPr>
        <w:t xml:space="preserve"> 895,60 euros </w:t>
      </w:r>
      <w:r w:rsidRPr="0016731A">
        <w:rPr>
          <w:lang w:val="fr-BE"/>
        </w:rPr>
        <w:t>;</w:t>
      </w:r>
    </w:p>
    <w:p w:rsidR="0016731A" w:rsidRPr="0016731A" w:rsidRDefault="0016731A" w:rsidP="0016731A">
      <w:pPr>
        <w:pStyle w:val="Paragraphedeliste"/>
        <w:rPr>
          <w:lang w:val="fr-BE"/>
        </w:rPr>
      </w:pPr>
    </w:p>
    <w:p w:rsidR="002C2BB1" w:rsidRDefault="0016731A" w:rsidP="002C2BB1">
      <w:pPr>
        <w:rPr>
          <w:b/>
          <w:lang w:val="fr-BE"/>
        </w:rPr>
      </w:pPr>
      <w:r>
        <w:rPr>
          <w:lang w:val="fr-BE"/>
        </w:rPr>
        <w:t xml:space="preserve">Quant à </w:t>
      </w:r>
      <w:r w:rsidRPr="0016731A">
        <w:rPr>
          <w:b/>
          <w:lang w:val="fr-BE"/>
        </w:rPr>
        <w:t>: S.A.</w:t>
      </w:r>
    </w:p>
    <w:p w:rsidR="0016731A" w:rsidRPr="00172CCB" w:rsidRDefault="0016731A" w:rsidP="002C2BB1">
      <w:pPr>
        <w:rPr>
          <w:lang w:val="fr-BE"/>
        </w:rPr>
      </w:pPr>
    </w:p>
    <w:p w:rsidR="002C2BB1" w:rsidRDefault="002C2BB1" w:rsidP="002C2BB1">
      <w:pPr>
        <w:rPr>
          <w:lang w:val="fr-BE"/>
        </w:rPr>
      </w:pPr>
      <w:r w:rsidRPr="0016731A">
        <w:rPr>
          <w:b/>
          <w:lang w:val="fr-BE"/>
        </w:rPr>
        <w:t>DIT</w:t>
      </w:r>
      <w:r w:rsidRPr="00172CCB">
        <w:rPr>
          <w:lang w:val="fr-BE"/>
        </w:rPr>
        <w:t xml:space="preserve"> le</w:t>
      </w:r>
      <w:r w:rsidR="0016731A">
        <w:rPr>
          <w:lang w:val="fr-BE"/>
        </w:rPr>
        <w:t>s préventions A1, A6, A7, B1 , B</w:t>
      </w:r>
      <w:r w:rsidRPr="00172CCB">
        <w:rPr>
          <w:lang w:val="fr-BE"/>
        </w:rPr>
        <w:t>2, C</w:t>
      </w:r>
      <w:r w:rsidR="0016731A">
        <w:rPr>
          <w:lang w:val="fr-BE"/>
        </w:rPr>
        <w:t>1</w:t>
      </w:r>
      <w:r w:rsidRPr="00172CCB">
        <w:rPr>
          <w:lang w:val="fr-BE"/>
        </w:rPr>
        <w:t>, D et E établies telles que libellées;</w:t>
      </w:r>
    </w:p>
    <w:p w:rsidR="0016731A" w:rsidRPr="00172CCB" w:rsidRDefault="0016731A" w:rsidP="002C2BB1">
      <w:pPr>
        <w:rPr>
          <w:lang w:val="fr-BE"/>
        </w:rPr>
      </w:pPr>
    </w:p>
    <w:p w:rsidR="002C2BB1" w:rsidRDefault="002C2BB1" w:rsidP="002C2BB1">
      <w:pPr>
        <w:rPr>
          <w:lang w:val="fr-BE"/>
        </w:rPr>
      </w:pPr>
      <w:r w:rsidRPr="0016731A">
        <w:rPr>
          <w:b/>
          <w:lang w:val="fr-BE"/>
        </w:rPr>
        <w:t>CONDAMNE</w:t>
      </w:r>
      <w:r w:rsidRPr="00172CCB">
        <w:rPr>
          <w:lang w:val="fr-BE"/>
        </w:rPr>
        <w:t xml:space="preserve"> le prévenu de ces chefs :</w:t>
      </w:r>
    </w:p>
    <w:p w:rsidR="0016731A" w:rsidRPr="00172CCB" w:rsidRDefault="0016731A" w:rsidP="002C2BB1">
      <w:pPr>
        <w:rPr>
          <w:lang w:val="fr-BE"/>
        </w:rPr>
      </w:pPr>
    </w:p>
    <w:p w:rsidR="002C2BB1" w:rsidRPr="0016731A" w:rsidRDefault="002C2BB1" w:rsidP="0016731A">
      <w:pPr>
        <w:pStyle w:val="Paragraphedeliste"/>
        <w:numPr>
          <w:ilvl w:val="0"/>
          <w:numId w:val="1"/>
        </w:numPr>
        <w:rPr>
          <w:lang w:val="fr-BE"/>
        </w:rPr>
      </w:pPr>
      <w:r w:rsidRPr="0016731A">
        <w:rPr>
          <w:lang w:val="fr-BE"/>
        </w:rPr>
        <w:t xml:space="preserve">à une peine de </w:t>
      </w:r>
      <w:r w:rsidRPr="0016731A">
        <w:rPr>
          <w:b/>
          <w:lang w:val="fr-BE"/>
        </w:rPr>
        <w:t>2 ANS d'emprisonnement</w:t>
      </w:r>
      <w:r w:rsidRPr="0016731A">
        <w:rPr>
          <w:lang w:val="fr-BE"/>
        </w:rPr>
        <w:t xml:space="preserve"> et à une</w:t>
      </w:r>
      <w:r w:rsidRPr="0016731A">
        <w:rPr>
          <w:b/>
          <w:lang w:val="fr-BE"/>
        </w:rPr>
        <w:t xml:space="preserve"> amende</w:t>
      </w:r>
      <w:r w:rsidRPr="0016731A">
        <w:rPr>
          <w:lang w:val="fr-BE"/>
        </w:rPr>
        <w:t xml:space="preserve"> de</w:t>
      </w:r>
      <w:r w:rsidRPr="0016731A">
        <w:rPr>
          <w:b/>
          <w:lang w:val="fr-BE"/>
        </w:rPr>
        <w:t xml:space="preserve"> 1.000 </w:t>
      </w:r>
      <w:r w:rsidRPr="0016731A">
        <w:rPr>
          <w:lang w:val="fr-BE"/>
        </w:rPr>
        <w:t>euros</w:t>
      </w:r>
      <w:r w:rsidRPr="0016731A">
        <w:rPr>
          <w:b/>
          <w:lang w:val="fr-BE"/>
        </w:rPr>
        <w:t xml:space="preserve"> </w:t>
      </w:r>
      <w:r w:rsidRPr="0016731A">
        <w:rPr>
          <w:lang w:val="fr-BE"/>
        </w:rPr>
        <w:t xml:space="preserve">augmentée de 40 décimes, ainsi portée à 5.000 euros ou 3 mois d'emprisonnement subsidiaire, </w:t>
      </w:r>
      <w:r w:rsidRPr="0016731A">
        <w:rPr>
          <w:b/>
          <w:lang w:val="fr-BE"/>
        </w:rPr>
        <w:t>avec sursis de 3 ans</w:t>
      </w:r>
      <w:r w:rsidRPr="0016731A">
        <w:rPr>
          <w:lang w:val="fr-BE"/>
        </w:rPr>
        <w:t xml:space="preserve"> pour le tout à concurrence de moitié;</w:t>
      </w:r>
    </w:p>
    <w:p w:rsidR="002C2BB1" w:rsidRPr="0016731A" w:rsidRDefault="002C2BB1" w:rsidP="0016731A">
      <w:pPr>
        <w:pStyle w:val="Paragraphedeliste"/>
        <w:numPr>
          <w:ilvl w:val="0"/>
          <w:numId w:val="1"/>
        </w:numPr>
        <w:rPr>
          <w:lang w:val="fr-BE"/>
        </w:rPr>
      </w:pPr>
      <w:r w:rsidRPr="0016731A">
        <w:rPr>
          <w:lang w:val="fr-BE"/>
        </w:rPr>
        <w:t xml:space="preserve">au versement d'une somme de 25 euros augmentée de 45 décimes soit </w:t>
      </w:r>
      <w:r w:rsidRPr="0016731A">
        <w:rPr>
          <w:b/>
          <w:lang w:val="fr-BE"/>
        </w:rPr>
        <w:t>137,50 euros</w:t>
      </w:r>
      <w:r w:rsidRPr="0016731A">
        <w:rPr>
          <w:lang w:val="fr-BE"/>
        </w:rPr>
        <w:t xml:space="preserve"> à titre de contribution au Fonds spécial pour l'aide aux victimes d'actes intentionnels de violence et aux sauveteurs occasionnels (articles 28 et 29 de la loi du 01.08,1985 toile que modifiée);</w:t>
      </w:r>
    </w:p>
    <w:p w:rsidR="002C2BB1" w:rsidRPr="0016731A" w:rsidRDefault="002C2BB1" w:rsidP="0016731A">
      <w:pPr>
        <w:pStyle w:val="Paragraphedeliste"/>
        <w:numPr>
          <w:ilvl w:val="0"/>
          <w:numId w:val="1"/>
        </w:numPr>
        <w:rPr>
          <w:lang w:val="fr-BE"/>
        </w:rPr>
      </w:pPr>
      <w:r w:rsidRPr="0016731A">
        <w:rPr>
          <w:lang w:val="fr-BE"/>
        </w:rPr>
        <w:t xml:space="preserve">au versement d'une indemnité de </w:t>
      </w:r>
      <w:r w:rsidRPr="0016731A">
        <w:rPr>
          <w:b/>
          <w:lang w:val="fr-BE"/>
        </w:rPr>
        <w:t>25 euros,</w:t>
      </w:r>
      <w:r w:rsidRPr="0016731A">
        <w:rPr>
          <w:lang w:val="fr-BE"/>
        </w:rPr>
        <w:t xml:space="preserve"> en vertu de l'article 91 de l'A.R. du 28 décembre 1950 tel que modifie;</w:t>
      </w:r>
    </w:p>
    <w:p w:rsidR="002C2BB1" w:rsidRPr="0016731A" w:rsidRDefault="002C2BB1" w:rsidP="0016731A">
      <w:pPr>
        <w:pStyle w:val="Paragraphedeliste"/>
        <w:numPr>
          <w:ilvl w:val="0"/>
          <w:numId w:val="1"/>
        </w:numPr>
        <w:rPr>
          <w:lang w:val="fr-BE"/>
        </w:rPr>
      </w:pPr>
      <w:r w:rsidRPr="0016731A">
        <w:rPr>
          <w:lang w:val="fr-BE"/>
        </w:rPr>
        <w:t>à 5% des frais liquidés en totalité à la somme de</w:t>
      </w:r>
      <w:r w:rsidRPr="0016731A">
        <w:rPr>
          <w:b/>
          <w:lang w:val="fr-BE"/>
        </w:rPr>
        <w:t xml:space="preserve"> 895,60 euros.</w:t>
      </w:r>
    </w:p>
    <w:p w:rsidR="0016731A" w:rsidRPr="0016731A" w:rsidRDefault="0016731A" w:rsidP="0016731A">
      <w:pPr>
        <w:pStyle w:val="Paragraphedeliste"/>
        <w:rPr>
          <w:lang w:val="fr-BE"/>
        </w:rPr>
      </w:pPr>
    </w:p>
    <w:p w:rsidR="0016731A" w:rsidRDefault="0016731A" w:rsidP="002C2BB1">
      <w:pPr>
        <w:rPr>
          <w:lang w:val="fr-BE"/>
        </w:rPr>
      </w:pPr>
      <w:r>
        <w:rPr>
          <w:lang w:val="fr-BE"/>
        </w:rPr>
        <w:t>Quant</w:t>
      </w:r>
      <w:r w:rsidR="002C2BB1" w:rsidRPr="00172CCB">
        <w:rPr>
          <w:lang w:val="fr-BE"/>
        </w:rPr>
        <w:t xml:space="preserve"> aux pièces  </w:t>
      </w:r>
      <w:r>
        <w:rPr>
          <w:lang w:val="fr-BE"/>
        </w:rPr>
        <w:t>à conviction</w:t>
      </w:r>
    </w:p>
    <w:p w:rsidR="0016731A" w:rsidRDefault="0016731A" w:rsidP="002C2BB1">
      <w:pPr>
        <w:rPr>
          <w:lang w:val="fr-BE"/>
        </w:rPr>
      </w:pPr>
    </w:p>
    <w:p w:rsidR="002C2BB1" w:rsidRPr="0016731A" w:rsidRDefault="002C2BB1" w:rsidP="002C2BB1">
      <w:pPr>
        <w:rPr>
          <w:b/>
          <w:lang w:val="fr-BE"/>
        </w:rPr>
      </w:pPr>
      <w:r w:rsidRPr="0016731A">
        <w:rPr>
          <w:b/>
          <w:lang w:val="fr-BE"/>
        </w:rPr>
        <w:t>ORDONNE:</w:t>
      </w:r>
    </w:p>
    <w:p w:rsidR="0016731A" w:rsidRPr="00172CCB" w:rsidRDefault="0016731A" w:rsidP="002C2BB1">
      <w:pPr>
        <w:rPr>
          <w:lang w:val="fr-BE"/>
        </w:rPr>
      </w:pPr>
    </w:p>
    <w:p w:rsidR="002C2BB1" w:rsidRPr="0016731A" w:rsidRDefault="002C2BB1" w:rsidP="0016731A">
      <w:pPr>
        <w:pStyle w:val="Paragraphedeliste"/>
        <w:numPr>
          <w:ilvl w:val="0"/>
          <w:numId w:val="1"/>
        </w:numPr>
        <w:rPr>
          <w:lang w:val="fr-BE"/>
        </w:rPr>
      </w:pPr>
      <w:r w:rsidRPr="0016731A">
        <w:rPr>
          <w:lang w:val="fr-BE"/>
        </w:rPr>
        <w:t xml:space="preserve">la </w:t>
      </w:r>
      <w:r w:rsidRPr="0016731A">
        <w:rPr>
          <w:b/>
          <w:lang w:val="fr-BE"/>
        </w:rPr>
        <w:t>confiscation</w:t>
      </w:r>
      <w:r w:rsidRPr="0016731A">
        <w:rPr>
          <w:lang w:val="fr-BE"/>
        </w:rPr>
        <w:t xml:space="preserve"> et la destruction</w:t>
      </w:r>
      <w:r w:rsidR="0016731A">
        <w:rPr>
          <w:lang w:val="fr-BE"/>
        </w:rPr>
        <w:t xml:space="preserve"> des pièces : inventaires TPI n°</w:t>
      </w:r>
      <w:r w:rsidRPr="0016731A">
        <w:rPr>
          <w:lang w:val="fr-BE"/>
        </w:rPr>
        <w:t xml:space="preserve"> 2837/05,</w:t>
      </w:r>
    </w:p>
    <w:p w:rsidR="002C2BB1" w:rsidRDefault="002C2BB1" w:rsidP="002C2BB1">
      <w:pPr>
        <w:rPr>
          <w:lang w:val="fr-BE"/>
        </w:rPr>
      </w:pPr>
      <w:r w:rsidRPr="00172CCB">
        <w:rPr>
          <w:lang w:val="fr-BE"/>
        </w:rPr>
        <w:t>2888/05,18/06, 19/06, 20/06, 21/06, 1281/06 ;</w:t>
      </w:r>
    </w:p>
    <w:p w:rsidR="0016731A" w:rsidRPr="00172CCB" w:rsidRDefault="0016731A" w:rsidP="002C2BB1">
      <w:pPr>
        <w:rPr>
          <w:lang w:val="fr-BE"/>
        </w:rPr>
      </w:pPr>
    </w:p>
    <w:p w:rsidR="002C2BB1" w:rsidRPr="0016731A" w:rsidRDefault="002C2BB1" w:rsidP="0016731A">
      <w:pPr>
        <w:pStyle w:val="Paragraphedeliste"/>
        <w:numPr>
          <w:ilvl w:val="0"/>
          <w:numId w:val="1"/>
        </w:numPr>
        <w:rPr>
          <w:lang w:val="fr-BE"/>
        </w:rPr>
      </w:pPr>
      <w:r w:rsidRPr="0016731A">
        <w:rPr>
          <w:lang w:val="fr-BE"/>
        </w:rPr>
        <w:t xml:space="preserve">la </w:t>
      </w:r>
      <w:r w:rsidRPr="0016731A">
        <w:rPr>
          <w:b/>
          <w:lang w:val="fr-BE"/>
        </w:rPr>
        <w:t>confiscation</w:t>
      </w:r>
      <w:r w:rsidRPr="0016731A">
        <w:rPr>
          <w:lang w:val="fr-BE"/>
        </w:rPr>
        <w:t xml:space="preserve"> des sommes suivantes:</w:t>
      </w:r>
    </w:p>
    <w:p w:rsidR="002C2BB1" w:rsidRPr="00172CCB" w:rsidRDefault="002C2BB1" w:rsidP="002C2BB1">
      <w:pPr>
        <w:rPr>
          <w:lang w:val="fr-BE"/>
        </w:rPr>
      </w:pPr>
      <w:r w:rsidRPr="00172CCB">
        <w:rPr>
          <w:lang w:val="fr-BE"/>
        </w:rPr>
        <w:t xml:space="preserve">885 euros trouvés sur le prévenu </w:t>
      </w:r>
      <w:r w:rsidR="0016731A">
        <w:rPr>
          <w:lang w:val="fr-BE"/>
        </w:rPr>
        <w:t>S.B.</w:t>
      </w:r>
      <w:r w:rsidRPr="00172CCB">
        <w:rPr>
          <w:lang w:val="fr-BE"/>
        </w:rPr>
        <w:t xml:space="preserve"> lors de son interpellation,</w:t>
      </w:r>
    </w:p>
    <w:p w:rsidR="002C2BB1" w:rsidRPr="00172CCB" w:rsidRDefault="002C2BB1" w:rsidP="002C2BB1">
      <w:pPr>
        <w:rPr>
          <w:lang w:val="fr-BE"/>
        </w:rPr>
      </w:pPr>
      <w:r w:rsidRPr="00172CCB">
        <w:rPr>
          <w:lang w:val="fr-BE"/>
        </w:rPr>
        <w:t xml:space="preserve">2.790 euros dont le prévenu </w:t>
      </w:r>
      <w:r w:rsidR="0016731A">
        <w:rPr>
          <w:lang w:val="fr-BE"/>
        </w:rPr>
        <w:t xml:space="preserve">C.T. était en possession </w:t>
      </w:r>
      <w:r w:rsidRPr="00172CCB">
        <w:rPr>
          <w:lang w:val="fr-BE"/>
        </w:rPr>
        <w:t>lors de son interpellation,</w:t>
      </w:r>
    </w:p>
    <w:p w:rsidR="002C2BB1" w:rsidRDefault="002C2BB1" w:rsidP="002C2BB1">
      <w:pPr>
        <w:rPr>
          <w:lang w:val="fr-BE"/>
        </w:rPr>
      </w:pPr>
      <w:r w:rsidRPr="00172CCB">
        <w:rPr>
          <w:lang w:val="fr-BE"/>
        </w:rPr>
        <w:t>s'agissant d'avantages patrimoniaux tirés directement de l'infraction, de biens et valeurs qui leur out été substitués ou de revenus de ces avantages investis et ce en application de l'article 42.3. du Code pénal ;</w:t>
      </w:r>
    </w:p>
    <w:p w:rsidR="0016731A" w:rsidRPr="00172CCB" w:rsidRDefault="0016731A" w:rsidP="002C2BB1">
      <w:pPr>
        <w:rPr>
          <w:lang w:val="fr-BE"/>
        </w:rPr>
      </w:pPr>
    </w:p>
    <w:p w:rsidR="002C2BB1" w:rsidRPr="0016731A" w:rsidRDefault="002C2BB1" w:rsidP="0016731A">
      <w:pPr>
        <w:pStyle w:val="Paragraphedeliste"/>
        <w:numPr>
          <w:ilvl w:val="0"/>
          <w:numId w:val="1"/>
        </w:numPr>
        <w:rPr>
          <w:lang w:val="fr-BE"/>
        </w:rPr>
      </w:pPr>
      <w:r w:rsidRPr="0016731A">
        <w:rPr>
          <w:lang w:val="fr-BE"/>
        </w:rPr>
        <w:t xml:space="preserve">la </w:t>
      </w:r>
      <w:r w:rsidRPr="0016731A">
        <w:rPr>
          <w:b/>
          <w:lang w:val="fr-BE"/>
        </w:rPr>
        <w:t>confiscation</w:t>
      </w:r>
      <w:r w:rsidRPr="0016731A">
        <w:rPr>
          <w:lang w:val="fr-BE"/>
        </w:rPr>
        <w:t xml:space="preserve"> </w:t>
      </w:r>
      <w:r w:rsidRPr="0016731A">
        <w:rPr>
          <w:b/>
          <w:lang w:val="fr-BE"/>
        </w:rPr>
        <w:t>par équivalent</w:t>
      </w:r>
      <w:r w:rsidRPr="0016731A">
        <w:rPr>
          <w:lang w:val="fr-BE"/>
        </w:rPr>
        <w:t xml:space="preserve"> des sommes suivantes</w:t>
      </w:r>
      <w:r w:rsidR="0016731A" w:rsidRPr="0016731A">
        <w:rPr>
          <w:lang w:val="fr-BE"/>
        </w:rPr>
        <w:t> :</w:t>
      </w:r>
    </w:p>
    <w:p w:rsidR="0016731A" w:rsidRPr="00172CCB" w:rsidRDefault="0016731A" w:rsidP="002C2BB1">
      <w:pPr>
        <w:rPr>
          <w:lang w:val="fr-BE"/>
        </w:rPr>
      </w:pPr>
    </w:p>
    <w:p w:rsidR="0016731A" w:rsidRDefault="002C2BB1" w:rsidP="002C2BB1">
      <w:pPr>
        <w:rPr>
          <w:lang w:val="fr-BE"/>
        </w:rPr>
      </w:pPr>
      <w:r w:rsidRPr="00172CCB">
        <w:rPr>
          <w:lang w:val="fr-BE"/>
        </w:rPr>
        <w:t xml:space="preserve">5.000 euros à charge de </w:t>
      </w:r>
      <w:r w:rsidR="0016731A">
        <w:rPr>
          <w:lang w:val="fr-BE"/>
        </w:rPr>
        <w:t>C.Q.</w:t>
      </w:r>
      <w:r w:rsidRPr="00172CCB">
        <w:rPr>
          <w:lang w:val="fr-BE"/>
        </w:rPr>
        <w:t xml:space="preserve">, </w:t>
      </w:r>
    </w:p>
    <w:p w:rsidR="002C2BB1" w:rsidRPr="00172CCB" w:rsidRDefault="002C2BB1" w:rsidP="002C2BB1">
      <w:pPr>
        <w:rPr>
          <w:lang w:val="fr-BE"/>
        </w:rPr>
      </w:pPr>
      <w:r w:rsidRPr="00172CCB">
        <w:rPr>
          <w:lang w:val="fr-BE"/>
        </w:rPr>
        <w:t xml:space="preserve">5.000 euros à charge de </w:t>
      </w:r>
      <w:r w:rsidR="0016731A">
        <w:rPr>
          <w:lang w:val="fr-BE"/>
        </w:rPr>
        <w:t>C.T.</w:t>
      </w:r>
      <w:r w:rsidRPr="00172CCB">
        <w:rPr>
          <w:lang w:val="fr-BE"/>
        </w:rPr>
        <w:t>,</w:t>
      </w:r>
    </w:p>
    <w:p w:rsidR="002C2BB1" w:rsidRPr="00172CCB" w:rsidRDefault="0016731A" w:rsidP="002C2BB1">
      <w:pPr>
        <w:rPr>
          <w:lang w:val="fr-BE"/>
        </w:rPr>
      </w:pPr>
      <w:r>
        <w:rPr>
          <w:lang w:val="fr-BE"/>
        </w:rPr>
        <w:t>5.</w:t>
      </w:r>
      <w:r w:rsidR="002C2BB1" w:rsidRPr="00172CCB">
        <w:rPr>
          <w:lang w:val="fr-BE"/>
        </w:rPr>
        <w:t xml:space="preserve">000 euros à charge de </w:t>
      </w:r>
      <w:r>
        <w:rPr>
          <w:lang w:val="fr-BE"/>
        </w:rPr>
        <w:t>F.A.</w:t>
      </w:r>
      <w:r w:rsidR="002C2BB1" w:rsidRPr="00172CCB">
        <w:rPr>
          <w:lang w:val="fr-BE"/>
        </w:rPr>
        <w:t>,</w:t>
      </w:r>
    </w:p>
    <w:p w:rsidR="0016731A" w:rsidRDefault="002C2BB1" w:rsidP="002C2BB1">
      <w:pPr>
        <w:rPr>
          <w:lang w:val="fr-BE"/>
        </w:rPr>
      </w:pPr>
      <w:r w:rsidRPr="00172CCB">
        <w:rPr>
          <w:lang w:val="fr-BE"/>
        </w:rPr>
        <w:t xml:space="preserve">5.000 euros à charge de </w:t>
      </w:r>
      <w:r w:rsidR="0016731A">
        <w:rPr>
          <w:lang w:val="fr-BE"/>
        </w:rPr>
        <w:t>S.B.</w:t>
      </w:r>
      <w:r w:rsidRPr="00172CCB">
        <w:rPr>
          <w:lang w:val="fr-BE"/>
        </w:rPr>
        <w:t xml:space="preserve">, </w:t>
      </w:r>
    </w:p>
    <w:p w:rsidR="0016731A" w:rsidRDefault="002C2BB1" w:rsidP="002C2BB1">
      <w:pPr>
        <w:rPr>
          <w:lang w:val="fr-BE"/>
        </w:rPr>
      </w:pPr>
      <w:r w:rsidRPr="00172CCB">
        <w:rPr>
          <w:lang w:val="fr-BE"/>
        </w:rPr>
        <w:t xml:space="preserve">5.000 euros à charge de </w:t>
      </w:r>
      <w:r w:rsidR="0016731A">
        <w:rPr>
          <w:lang w:val="fr-BE"/>
        </w:rPr>
        <w:t>A.Q.</w:t>
      </w:r>
      <w:r w:rsidRPr="00172CCB">
        <w:rPr>
          <w:lang w:val="fr-BE"/>
        </w:rPr>
        <w:t xml:space="preserve">, </w:t>
      </w:r>
    </w:p>
    <w:p w:rsidR="0016731A" w:rsidRDefault="002C2BB1" w:rsidP="002C2BB1">
      <w:pPr>
        <w:rPr>
          <w:lang w:val="fr-BE"/>
        </w:rPr>
      </w:pPr>
      <w:r w:rsidRPr="00172CCB">
        <w:rPr>
          <w:lang w:val="fr-BE"/>
        </w:rPr>
        <w:t xml:space="preserve">3.500 euros à charge de </w:t>
      </w:r>
      <w:r w:rsidR="0016731A">
        <w:rPr>
          <w:lang w:val="fr-BE"/>
        </w:rPr>
        <w:t>S.A.</w:t>
      </w:r>
      <w:r w:rsidRPr="00172CCB">
        <w:rPr>
          <w:lang w:val="fr-BE"/>
        </w:rPr>
        <w:t xml:space="preserve">, </w:t>
      </w:r>
    </w:p>
    <w:p w:rsidR="002C2BB1" w:rsidRDefault="002C2BB1" w:rsidP="002C2BB1">
      <w:pPr>
        <w:rPr>
          <w:lang w:val="fr-BE"/>
        </w:rPr>
      </w:pPr>
      <w:r w:rsidRPr="00172CCB">
        <w:rPr>
          <w:lang w:val="fr-BE"/>
        </w:rPr>
        <w:t xml:space="preserve">2.500 euros à charge de </w:t>
      </w:r>
      <w:r w:rsidR="0016731A">
        <w:rPr>
          <w:lang w:val="fr-BE"/>
        </w:rPr>
        <w:t>M.F</w:t>
      </w:r>
      <w:r w:rsidRPr="00172CCB">
        <w:rPr>
          <w:lang w:val="fr-BE"/>
        </w:rPr>
        <w:t>.</w:t>
      </w:r>
    </w:p>
    <w:p w:rsidR="0016731A" w:rsidRPr="00172CCB" w:rsidRDefault="0016731A" w:rsidP="002C2BB1">
      <w:pPr>
        <w:rPr>
          <w:lang w:val="fr-BE"/>
        </w:rPr>
      </w:pPr>
    </w:p>
    <w:p w:rsidR="002C2BB1" w:rsidRDefault="002C2BB1" w:rsidP="002C2BB1">
      <w:pPr>
        <w:rPr>
          <w:lang w:val="fr-BE"/>
        </w:rPr>
      </w:pPr>
      <w:r w:rsidRPr="00172CCB">
        <w:rPr>
          <w:lang w:val="fr-BE"/>
        </w:rPr>
        <w:t>AU CIVIL :</w:t>
      </w:r>
    </w:p>
    <w:p w:rsidR="0016731A" w:rsidRPr="00172CCB" w:rsidRDefault="0016731A" w:rsidP="002C2BB1">
      <w:pPr>
        <w:rPr>
          <w:lang w:val="fr-BE"/>
        </w:rPr>
      </w:pPr>
    </w:p>
    <w:p w:rsidR="002C2BB1" w:rsidRDefault="002C2BB1" w:rsidP="002C2BB1">
      <w:pPr>
        <w:rPr>
          <w:lang w:val="fr-BE"/>
        </w:rPr>
      </w:pPr>
      <w:r w:rsidRPr="0016731A">
        <w:rPr>
          <w:b/>
          <w:lang w:val="fr-BE"/>
        </w:rPr>
        <w:t>CONDAMNE</w:t>
      </w:r>
      <w:r w:rsidRPr="00172CCB">
        <w:rPr>
          <w:lang w:val="fr-BE"/>
        </w:rPr>
        <w:t xml:space="preserve"> les prévenus solidairement avec quatre autres prévenus non à la cause en degré d'appel à verser à la partie civile Centre pour l'Egalité des Chances et la Lutte contre le Racisme la somme définitive de 1.250 euros à majorer des intérêts compensatoires depuis la date des faits, des intérêts judiciaires et des dépens, en ce compris l'indemnité de procédure, mais non liquidés en termes de conclusions.</w:t>
      </w:r>
    </w:p>
    <w:p w:rsidR="0016731A" w:rsidRPr="00172CCB" w:rsidRDefault="0016731A" w:rsidP="002C2BB1">
      <w:pPr>
        <w:rPr>
          <w:lang w:val="fr-BE"/>
        </w:rPr>
      </w:pPr>
    </w:p>
    <w:p w:rsidR="002C2BB1" w:rsidRDefault="002C2BB1" w:rsidP="002C2BB1">
      <w:pPr>
        <w:rPr>
          <w:lang w:val="fr-BE"/>
        </w:rPr>
      </w:pPr>
      <w:r w:rsidRPr="00172CCB">
        <w:rPr>
          <w:lang w:val="fr-BE"/>
        </w:rPr>
        <w:t xml:space="preserve">Et en outre le tribunal dit n'y avoir lieu à arrestation immédiate de </w:t>
      </w:r>
      <w:r w:rsidR="0016731A">
        <w:rPr>
          <w:lang w:val="fr-BE"/>
        </w:rPr>
        <w:t>C.Q.</w:t>
      </w:r>
      <w:r w:rsidRPr="00172CCB">
        <w:rPr>
          <w:lang w:val="fr-BE"/>
        </w:rPr>
        <w:t xml:space="preserve">, </w:t>
      </w:r>
      <w:r w:rsidR="0016731A">
        <w:rPr>
          <w:lang w:val="fr-BE"/>
        </w:rPr>
        <w:t>F.A.</w:t>
      </w:r>
      <w:r w:rsidRPr="00172CCB">
        <w:rPr>
          <w:lang w:val="fr-BE"/>
        </w:rPr>
        <w:t xml:space="preserve">, </w:t>
      </w:r>
      <w:r w:rsidR="0016731A">
        <w:rPr>
          <w:lang w:val="fr-BE"/>
        </w:rPr>
        <w:t>C.T.</w:t>
      </w:r>
      <w:r w:rsidRPr="00172CCB">
        <w:rPr>
          <w:lang w:val="fr-BE"/>
        </w:rPr>
        <w:t xml:space="preserve">, </w:t>
      </w:r>
      <w:r w:rsidR="0016731A">
        <w:rPr>
          <w:lang w:val="fr-BE"/>
        </w:rPr>
        <w:t>S.B.</w:t>
      </w:r>
      <w:r w:rsidRPr="00172CCB">
        <w:rPr>
          <w:lang w:val="fr-BE"/>
        </w:rPr>
        <w:t xml:space="preserve">, </w:t>
      </w:r>
      <w:r w:rsidR="0016731A">
        <w:rPr>
          <w:lang w:val="fr-BE"/>
        </w:rPr>
        <w:t>A.Q.</w:t>
      </w:r>
      <w:r w:rsidRPr="00172CCB">
        <w:rPr>
          <w:lang w:val="fr-BE"/>
        </w:rPr>
        <w:t xml:space="preserve">, </w:t>
      </w:r>
      <w:r w:rsidR="0016731A">
        <w:rPr>
          <w:lang w:val="fr-BE"/>
        </w:rPr>
        <w:t>M.F.</w:t>
      </w:r>
      <w:r w:rsidRPr="00172CCB">
        <w:rPr>
          <w:lang w:val="fr-BE"/>
        </w:rPr>
        <w:t xml:space="preserve"> et </w:t>
      </w:r>
      <w:r w:rsidR="0016731A">
        <w:rPr>
          <w:lang w:val="fr-BE"/>
        </w:rPr>
        <w:t>S.A</w:t>
      </w:r>
      <w:r w:rsidRPr="00172CCB">
        <w:rPr>
          <w:lang w:val="fr-BE"/>
        </w:rPr>
        <w:t>.</w:t>
      </w:r>
    </w:p>
    <w:p w:rsidR="0016731A" w:rsidRPr="00172CCB" w:rsidRDefault="0016731A" w:rsidP="002C2BB1">
      <w:pPr>
        <w:rPr>
          <w:lang w:val="fr-BE"/>
        </w:rPr>
      </w:pPr>
    </w:p>
    <w:p w:rsidR="002C2BB1" w:rsidRPr="00172CCB" w:rsidRDefault="002C2BB1" w:rsidP="002C2BB1">
      <w:pPr>
        <w:rPr>
          <w:lang w:val="fr-BE"/>
        </w:rPr>
      </w:pPr>
      <w:r w:rsidRPr="00172CCB">
        <w:rPr>
          <w:lang w:val="fr-BE"/>
        </w:rPr>
        <w:t>***************</w:t>
      </w:r>
    </w:p>
    <w:p w:rsidR="002C2BB1" w:rsidRPr="00172CCB" w:rsidRDefault="002C2BB1" w:rsidP="002C2BB1">
      <w:pPr>
        <w:rPr>
          <w:lang w:val="fr-BE"/>
        </w:rPr>
      </w:pPr>
      <w:r w:rsidRPr="00172CCB">
        <w:rPr>
          <w:lang w:val="fr-BE"/>
        </w:rPr>
        <w:t>Vu l'</w:t>
      </w:r>
      <w:r w:rsidRPr="0016731A">
        <w:rPr>
          <w:b/>
          <w:lang w:val="fr-BE"/>
        </w:rPr>
        <w:t>appel</w:t>
      </w:r>
      <w:r w:rsidRPr="00172CCB">
        <w:rPr>
          <w:lang w:val="fr-BE"/>
        </w:rPr>
        <w:t xml:space="preserve"> interjeté contre ce jugement par :</w:t>
      </w:r>
    </w:p>
    <w:p w:rsidR="002C2BB1" w:rsidRPr="0016731A" w:rsidRDefault="0016731A" w:rsidP="0016731A">
      <w:pPr>
        <w:pStyle w:val="Paragraphedeliste"/>
        <w:numPr>
          <w:ilvl w:val="0"/>
          <w:numId w:val="1"/>
        </w:numPr>
        <w:rPr>
          <w:lang w:val="fr-BE"/>
        </w:rPr>
      </w:pPr>
      <w:r w:rsidRPr="0016731A">
        <w:rPr>
          <w:lang w:val="fr-BE"/>
        </w:rPr>
        <w:t>C.Q., F.A., C.T., S.B., A.Q., M.F. et S.A.</w:t>
      </w:r>
      <w:r w:rsidR="002C2BB1" w:rsidRPr="0016731A">
        <w:rPr>
          <w:lang w:val="fr-BE"/>
        </w:rPr>
        <w:t xml:space="preserve"> contre toutes les dispositions pénales et civiles,</w:t>
      </w:r>
    </w:p>
    <w:p w:rsidR="002C2BB1" w:rsidRDefault="002C2BB1" w:rsidP="0016731A">
      <w:pPr>
        <w:pStyle w:val="Paragraphedeliste"/>
        <w:numPr>
          <w:ilvl w:val="0"/>
          <w:numId w:val="1"/>
        </w:numPr>
        <w:rPr>
          <w:lang w:val="fr-BE"/>
        </w:rPr>
      </w:pPr>
      <w:r w:rsidRPr="0016731A">
        <w:rPr>
          <w:lang w:val="fr-BE"/>
        </w:rPr>
        <w:t xml:space="preserve">le ministère public contre </w:t>
      </w:r>
      <w:r w:rsidR="0016731A" w:rsidRPr="0016731A">
        <w:rPr>
          <w:lang w:val="fr-BE"/>
        </w:rPr>
        <w:t>C.Q., F.A., C.T., S.B., A.Q., M.F. et S.A.</w:t>
      </w:r>
      <w:r w:rsidRPr="0016731A">
        <w:rPr>
          <w:lang w:val="fr-BE"/>
        </w:rPr>
        <w:t>.</w:t>
      </w:r>
    </w:p>
    <w:p w:rsidR="0016731A" w:rsidRPr="0016731A" w:rsidRDefault="0016731A" w:rsidP="0016731A">
      <w:pPr>
        <w:pStyle w:val="Paragraphedeliste"/>
        <w:rPr>
          <w:lang w:val="fr-BE"/>
        </w:rPr>
      </w:pPr>
    </w:p>
    <w:p w:rsidR="002C2BB1" w:rsidRPr="00172CCB" w:rsidRDefault="002C2BB1" w:rsidP="002C2BB1">
      <w:pPr>
        <w:rPr>
          <w:lang w:val="fr-BE"/>
        </w:rPr>
      </w:pPr>
      <w:r w:rsidRPr="00172CCB">
        <w:rPr>
          <w:lang w:val="fr-BE"/>
        </w:rPr>
        <w:t>***************</w:t>
      </w:r>
    </w:p>
    <w:p w:rsidR="002C2BB1" w:rsidRDefault="002C2BB1" w:rsidP="002C2BB1">
      <w:pPr>
        <w:rPr>
          <w:lang w:val="fr-BE"/>
        </w:rPr>
      </w:pPr>
      <w:r w:rsidRPr="00172CCB">
        <w:rPr>
          <w:lang w:val="fr-BE"/>
        </w:rPr>
        <w:t>Vu les pièces de la procédure et notamment les procès-verbaux de l'audience publique du 05/10/2010, des 16/11/2010 et de ce jour.</w:t>
      </w:r>
    </w:p>
    <w:p w:rsidR="0016731A" w:rsidRPr="00172CCB" w:rsidRDefault="0016731A" w:rsidP="002C2BB1">
      <w:pPr>
        <w:rPr>
          <w:lang w:val="fr-BE"/>
        </w:rPr>
      </w:pPr>
    </w:p>
    <w:p w:rsidR="002C2BB1" w:rsidRPr="0016731A" w:rsidRDefault="0016731A" w:rsidP="002C2BB1">
      <w:pPr>
        <w:rPr>
          <w:b/>
          <w:lang w:val="fr-BE"/>
        </w:rPr>
      </w:pPr>
      <w:r>
        <w:rPr>
          <w:b/>
          <w:lang w:val="fr-BE"/>
        </w:rPr>
        <w:t>APRÈS EN AVOIR</w:t>
      </w:r>
      <w:r w:rsidR="002C2BB1" w:rsidRPr="0016731A">
        <w:rPr>
          <w:b/>
          <w:lang w:val="fr-BE"/>
        </w:rPr>
        <w:t xml:space="preserve"> DÉLIBÉRÉ :</w:t>
      </w:r>
    </w:p>
    <w:p w:rsidR="0016731A" w:rsidRPr="00172CCB" w:rsidRDefault="0016731A" w:rsidP="002C2BB1">
      <w:pPr>
        <w:rPr>
          <w:lang w:val="fr-BE"/>
        </w:rPr>
      </w:pPr>
    </w:p>
    <w:p w:rsidR="002C2BB1" w:rsidRPr="0016731A" w:rsidRDefault="0016731A" w:rsidP="002C2BB1">
      <w:pPr>
        <w:rPr>
          <w:b/>
          <w:lang w:val="fr-BE"/>
        </w:rPr>
      </w:pPr>
      <w:r w:rsidRPr="0016731A">
        <w:rPr>
          <w:b/>
          <w:lang w:val="fr-BE"/>
        </w:rPr>
        <w:t>1. Procédure</w:t>
      </w:r>
    </w:p>
    <w:p w:rsidR="0016731A" w:rsidRDefault="0016731A" w:rsidP="002C2BB1">
      <w:pPr>
        <w:rPr>
          <w:lang w:val="fr-BE"/>
        </w:rPr>
      </w:pPr>
    </w:p>
    <w:p w:rsidR="002C2BB1" w:rsidRPr="003401A5" w:rsidRDefault="002C2BB1" w:rsidP="003401A5">
      <w:pPr>
        <w:pStyle w:val="Paragraphedeliste"/>
        <w:numPr>
          <w:ilvl w:val="1"/>
          <w:numId w:val="3"/>
        </w:numPr>
        <w:rPr>
          <w:lang w:val="fr-BE"/>
        </w:rPr>
      </w:pPr>
      <w:r w:rsidRPr="003401A5">
        <w:rPr>
          <w:lang w:val="fr-BE"/>
        </w:rPr>
        <w:t xml:space="preserve">La cour est saisie par les appels, réguliers quant à la forme et au </w:t>
      </w:r>
      <w:r w:rsidR="0016731A" w:rsidRPr="003401A5">
        <w:rPr>
          <w:lang w:val="fr-BE"/>
        </w:rPr>
        <w:t>délai, des</w:t>
      </w:r>
      <w:r w:rsidRPr="003401A5">
        <w:rPr>
          <w:lang w:val="fr-BE"/>
        </w:rPr>
        <w:t xml:space="preserve"> prévenus </w:t>
      </w:r>
      <w:r w:rsidR="0016731A" w:rsidRPr="003401A5">
        <w:rPr>
          <w:lang w:val="fr-BE"/>
        </w:rPr>
        <w:t xml:space="preserve">M.F., </w:t>
      </w:r>
      <w:r w:rsidR="003401A5" w:rsidRPr="003401A5">
        <w:rPr>
          <w:lang w:val="fr-BE"/>
        </w:rPr>
        <w:t>S.A.</w:t>
      </w:r>
      <w:r w:rsidRPr="003401A5">
        <w:rPr>
          <w:lang w:val="fr-BE"/>
        </w:rPr>
        <w:t>,</w:t>
      </w:r>
      <w:r w:rsidR="003401A5" w:rsidRPr="003401A5">
        <w:rPr>
          <w:lang w:val="fr-BE"/>
        </w:rPr>
        <w:t xml:space="preserve"> A.Q., F.A., S.B., Q.C. et C.T.</w:t>
      </w:r>
      <w:r w:rsidRPr="003401A5">
        <w:rPr>
          <w:lang w:val="fr-BE"/>
        </w:rPr>
        <w:t xml:space="preserve"> ainsi que du ministère public contre eux.</w:t>
      </w:r>
    </w:p>
    <w:p w:rsidR="003401A5" w:rsidRPr="003401A5" w:rsidRDefault="003401A5" w:rsidP="003401A5">
      <w:pPr>
        <w:pStyle w:val="Paragraphedeliste"/>
        <w:ind w:left="780"/>
        <w:rPr>
          <w:lang w:val="fr-BE"/>
        </w:rPr>
      </w:pPr>
    </w:p>
    <w:p w:rsidR="002C2BB1" w:rsidRPr="003401A5" w:rsidRDefault="002C2BB1" w:rsidP="003401A5">
      <w:pPr>
        <w:pStyle w:val="Paragraphedeliste"/>
        <w:numPr>
          <w:ilvl w:val="1"/>
          <w:numId w:val="3"/>
        </w:numPr>
        <w:rPr>
          <w:lang w:val="fr-BE"/>
        </w:rPr>
      </w:pPr>
      <w:r w:rsidRPr="003401A5">
        <w:rPr>
          <w:lang w:val="fr-BE"/>
        </w:rPr>
        <w:t>Les prévenus sont poursuivis pour avoir :</w:t>
      </w:r>
    </w:p>
    <w:p w:rsidR="003401A5" w:rsidRPr="003401A5" w:rsidRDefault="003401A5" w:rsidP="003401A5">
      <w:pPr>
        <w:rPr>
          <w:lang w:val="fr-BE"/>
        </w:rPr>
      </w:pPr>
    </w:p>
    <w:p w:rsidR="002C2BB1" w:rsidRDefault="003401A5" w:rsidP="002C2BB1">
      <w:pPr>
        <w:rPr>
          <w:lang w:val="fr-BE"/>
        </w:rPr>
      </w:pPr>
      <w:r>
        <w:rPr>
          <w:lang w:val="fr-BE"/>
        </w:rPr>
        <w:t>- A.1 à A.7</w:t>
      </w:r>
      <w:r w:rsidR="002C2BB1" w:rsidRPr="00172CCB">
        <w:rPr>
          <w:lang w:val="fr-BE"/>
        </w:rPr>
        <w:t xml:space="preserve"> : commis des faux et usages de faux relativement à 12 mariages (le prévenu </w:t>
      </w:r>
      <w:r>
        <w:rPr>
          <w:lang w:val="fr-BE"/>
        </w:rPr>
        <w:t>S.A.</w:t>
      </w:r>
      <w:r w:rsidR="002C2BB1" w:rsidRPr="00172CCB">
        <w:rPr>
          <w:lang w:val="fr-BE"/>
        </w:rPr>
        <w:t xml:space="preserve"> n'est pas poursuivi pour A.2 à A. 5) :</w:t>
      </w:r>
    </w:p>
    <w:p w:rsidR="003401A5" w:rsidRPr="00172CCB" w:rsidRDefault="003401A5" w:rsidP="002C2BB1">
      <w:pPr>
        <w:rPr>
          <w:lang w:val="fr-BE"/>
        </w:rPr>
      </w:pPr>
    </w:p>
    <w:p w:rsidR="002C2BB1" w:rsidRPr="003401A5" w:rsidRDefault="003401A5" w:rsidP="003401A5">
      <w:pPr>
        <w:pStyle w:val="Paragraphedeliste"/>
        <w:numPr>
          <w:ilvl w:val="0"/>
          <w:numId w:val="5"/>
        </w:numPr>
        <w:rPr>
          <w:lang w:val="fr-BE"/>
        </w:rPr>
      </w:pPr>
      <w:r w:rsidRPr="003401A5">
        <w:rPr>
          <w:lang w:val="fr-BE"/>
        </w:rPr>
        <w:t>N.A.</w:t>
      </w:r>
      <w:r w:rsidR="002C2BB1" w:rsidRPr="003401A5">
        <w:rPr>
          <w:lang w:val="fr-BE"/>
        </w:rPr>
        <w:t xml:space="preserve"> et </w:t>
      </w:r>
      <w:r w:rsidRPr="003401A5">
        <w:rPr>
          <w:lang w:val="fr-BE"/>
        </w:rPr>
        <w:t>P.V.</w:t>
      </w:r>
      <w:r w:rsidR="002C2BB1" w:rsidRPr="003401A5">
        <w:rPr>
          <w:lang w:val="fr-BE"/>
        </w:rPr>
        <w:t>, mariés au Danemark le 9 mars 2005,</w:t>
      </w:r>
    </w:p>
    <w:p w:rsidR="002C2BB1" w:rsidRPr="003401A5" w:rsidRDefault="003401A5" w:rsidP="003401A5">
      <w:pPr>
        <w:pStyle w:val="Paragraphedeliste"/>
        <w:numPr>
          <w:ilvl w:val="0"/>
          <w:numId w:val="5"/>
        </w:numPr>
        <w:rPr>
          <w:lang w:val="fr-BE"/>
        </w:rPr>
      </w:pPr>
      <w:r w:rsidRPr="003401A5">
        <w:rPr>
          <w:lang w:val="fr-BE"/>
        </w:rPr>
        <w:t>A.A.</w:t>
      </w:r>
      <w:r w:rsidR="002C2BB1" w:rsidRPr="003401A5">
        <w:rPr>
          <w:lang w:val="fr-BE"/>
        </w:rPr>
        <w:t xml:space="preserve"> et </w:t>
      </w:r>
      <w:r w:rsidRPr="003401A5">
        <w:rPr>
          <w:lang w:val="fr-BE"/>
        </w:rPr>
        <w:t>A.V.</w:t>
      </w:r>
      <w:r w:rsidR="002C2BB1" w:rsidRPr="003401A5">
        <w:rPr>
          <w:lang w:val="fr-BE"/>
        </w:rPr>
        <w:t>, mariés au Danemark le 22 octobre 2004,</w:t>
      </w:r>
    </w:p>
    <w:p w:rsidR="002C2BB1" w:rsidRPr="003401A5" w:rsidRDefault="003401A5" w:rsidP="003401A5">
      <w:pPr>
        <w:pStyle w:val="Paragraphedeliste"/>
        <w:numPr>
          <w:ilvl w:val="0"/>
          <w:numId w:val="5"/>
        </w:numPr>
        <w:rPr>
          <w:lang w:val="fr-BE"/>
        </w:rPr>
      </w:pPr>
      <w:r>
        <w:rPr>
          <w:lang w:val="fr-BE"/>
        </w:rPr>
        <w:t>H.S.</w:t>
      </w:r>
      <w:r w:rsidR="002C2BB1" w:rsidRPr="003401A5">
        <w:rPr>
          <w:lang w:val="fr-BE"/>
        </w:rPr>
        <w:t xml:space="preserve"> et </w:t>
      </w:r>
      <w:r>
        <w:rPr>
          <w:lang w:val="fr-BE"/>
        </w:rPr>
        <w:t>D.S.</w:t>
      </w:r>
      <w:r w:rsidR="002C2BB1" w:rsidRPr="003401A5">
        <w:rPr>
          <w:lang w:val="fr-BE"/>
        </w:rPr>
        <w:t>,</w:t>
      </w:r>
    </w:p>
    <w:p w:rsidR="002C2BB1" w:rsidRPr="00172CCB" w:rsidRDefault="003401A5" w:rsidP="003401A5">
      <w:pPr>
        <w:pStyle w:val="Paragraphedeliste"/>
        <w:numPr>
          <w:ilvl w:val="0"/>
          <w:numId w:val="5"/>
        </w:numPr>
      </w:pPr>
      <w:r>
        <w:t xml:space="preserve">S.J. </w:t>
      </w:r>
      <w:proofErr w:type="spellStart"/>
      <w:r>
        <w:t>et</w:t>
      </w:r>
      <w:proofErr w:type="spellEnd"/>
      <w:r>
        <w:t xml:space="preserve"> L.R.</w:t>
      </w:r>
      <w:r w:rsidR="002C2BB1" w:rsidRPr="00172CCB">
        <w:t>,</w:t>
      </w:r>
    </w:p>
    <w:p w:rsidR="002C2BB1" w:rsidRPr="003401A5" w:rsidRDefault="003401A5" w:rsidP="003401A5">
      <w:pPr>
        <w:pStyle w:val="Paragraphedeliste"/>
        <w:numPr>
          <w:ilvl w:val="0"/>
          <w:numId w:val="5"/>
        </w:numPr>
        <w:rPr>
          <w:lang w:val="fr-BE"/>
        </w:rPr>
      </w:pPr>
      <w:r>
        <w:rPr>
          <w:lang w:val="fr-BE"/>
        </w:rPr>
        <w:t>A.M.</w:t>
      </w:r>
      <w:r w:rsidR="002C2BB1" w:rsidRPr="003401A5">
        <w:rPr>
          <w:lang w:val="fr-BE"/>
        </w:rPr>
        <w:t xml:space="preserve"> et </w:t>
      </w:r>
      <w:r>
        <w:rPr>
          <w:lang w:val="fr-BE"/>
        </w:rPr>
        <w:t>D.J.</w:t>
      </w:r>
      <w:r w:rsidR="002C2BB1" w:rsidRPr="003401A5">
        <w:rPr>
          <w:lang w:val="fr-BE"/>
        </w:rPr>
        <w:t>, mariés au Danemark le 8 juin 2005,</w:t>
      </w:r>
    </w:p>
    <w:p w:rsidR="002C2BB1" w:rsidRPr="003401A5" w:rsidRDefault="003401A5" w:rsidP="003401A5">
      <w:pPr>
        <w:pStyle w:val="Paragraphedeliste"/>
        <w:numPr>
          <w:ilvl w:val="0"/>
          <w:numId w:val="5"/>
        </w:numPr>
        <w:rPr>
          <w:lang w:val="fr-BE"/>
        </w:rPr>
      </w:pPr>
      <w:r>
        <w:rPr>
          <w:lang w:val="fr-BE"/>
        </w:rPr>
        <w:t>M.F.</w:t>
      </w:r>
      <w:r w:rsidR="002C2BB1" w:rsidRPr="003401A5">
        <w:rPr>
          <w:lang w:val="fr-BE"/>
        </w:rPr>
        <w:t xml:space="preserve"> et </w:t>
      </w:r>
      <w:r>
        <w:rPr>
          <w:lang w:val="fr-BE"/>
        </w:rPr>
        <w:t>B.E.</w:t>
      </w:r>
      <w:r w:rsidR="002C2BB1" w:rsidRPr="003401A5">
        <w:rPr>
          <w:lang w:val="fr-BE"/>
        </w:rPr>
        <w:t>,</w:t>
      </w:r>
    </w:p>
    <w:p w:rsidR="002C2BB1" w:rsidRPr="003401A5" w:rsidRDefault="003401A5" w:rsidP="003401A5">
      <w:pPr>
        <w:pStyle w:val="Paragraphedeliste"/>
        <w:numPr>
          <w:ilvl w:val="0"/>
          <w:numId w:val="5"/>
        </w:numPr>
        <w:rPr>
          <w:lang w:val="fr-BE"/>
        </w:rPr>
      </w:pPr>
      <w:r>
        <w:rPr>
          <w:lang w:val="fr-BE"/>
        </w:rPr>
        <w:t>A.N.</w:t>
      </w:r>
      <w:r w:rsidR="002C2BB1" w:rsidRPr="003401A5">
        <w:rPr>
          <w:lang w:val="fr-BE"/>
        </w:rPr>
        <w:t xml:space="preserve"> (le prénom est bien </w:t>
      </w:r>
      <w:r>
        <w:rPr>
          <w:lang w:val="fr-BE"/>
        </w:rPr>
        <w:t>N.</w:t>
      </w:r>
      <w:r w:rsidR="002C2BB1" w:rsidRPr="003401A5">
        <w:rPr>
          <w:lang w:val="fr-BE"/>
        </w:rPr>
        <w:t xml:space="preserve"> selon la pièce 74 et la copie des documents d'identité et non </w:t>
      </w:r>
      <w:r>
        <w:rPr>
          <w:lang w:val="fr-BE"/>
        </w:rPr>
        <w:t>X.</w:t>
      </w:r>
      <w:r w:rsidR="002C2BB1" w:rsidRPr="003401A5">
        <w:rPr>
          <w:lang w:val="fr-BE"/>
        </w:rPr>
        <w:t xml:space="preserve"> comme indiqué à la citation) et </w:t>
      </w:r>
      <w:r>
        <w:rPr>
          <w:lang w:val="fr-BE"/>
        </w:rPr>
        <w:t>D.O.</w:t>
      </w:r>
      <w:r w:rsidR="002C2BB1" w:rsidRPr="003401A5">
        <w:rPr>
          <w:lang w:val="fr-BE"/>
        </w:rPr>
        <w:t>,</w:t>
      </w:r>
    </w:p>
    <w:p w:rsidR="002C2BB1" w:rsidRPr="003401A5" w:rsidRDefault="003401A5" w:rsidP="003401A5">
      <w:pPr>
        <w:pStyle w:val="Paragraphedeliste"/>
        <w:numPr>
          <w:ilvl w:val="0"/>
          <w:numId w:val="5"/>
        </w:numPr>
        <w:rPr>
          <w:lang w:val="fr-BE"/>
        </w:rPr>
      </w:pPr>
      <w:r>
        <w:rPr>
          <w:lang w:val="fr-BE"/>
        </w:rPr>
        <w:t>C.I.</w:t>
      </w:r>
      <w:r w:rsidR="002C2BB1" w:rsidRPr="003401A5">
        <w:rPr>
          <w:lang w:val="fr-BE"/>
        </w:rPr>
        <w:t xml:space="preserve"> et </w:t>
      </w:r>
      <w:r>
        <w:rPr>
          <w:lang w:val="fr-BE"/>
        </w:rPr>
        <w:t>D.A.</w:t>
      </w:r>
      <w:r w:rsidR="002C2BB1" w:rsidRPr="003401A5">
        <w:rPr>
          <w:lang w:val="fr-BE"/>
        </w:rPr>
        <w:t>,</w:t>
      </w:r>
    </w:p>
    <w:p w:rsidR="002C2BB1" w:rsidRPr="003401A5" w:rsidRDefault="003401A5" w:rsidP="003401A5">
      <w:pPr>
        <w:pStyle w:val="Paragraphedeliste"/>
        <w:numPr>
          <w:ilvl w:val="0"/>
          <w:numId w:val="5"/>
        </w:numPr>
        <w:rPr>
          <w:lang w:val="fr-BE"/>
        </w:rPr>
      </w:pPr>
      <w:r>
        <w:rPr>
          <w:lang w:val="fr-BE"/>
        </w:rPr>
        <w:t>F.A.</w:t>
      </w:r>
      <w:r w:rsidR="002C2BB1" w:rsidRPr="003401A5">
        <w:rPr>
          <w:lang w:val="fr-BE"/>
        </w:rPr>
        <w:t xml:space="preserve"> et </w:t>
      </w:r>
      <w:r>
        <w:rPr>
          <w:lang w:val="fr-BE"/>
        </w:rPr>
        <w:t>F.C.</w:t>
      </w:r>
      <w:r w:rsidR="002C2BB1" w:rsidRPr="003401A5">
        <w:rPr>
          <w:lang w:val="fr-BE"/>
        </w:rPr>
        <w:t>,</w:t>
      </w:r>
    </w:p>
    <w:p w:rsidR="002C2BB1" w:rsidRPr="003401A5" w:rsidRDefault="003401A5" w:rsidP="003401A5">
      <w:pPr>
        <w:pStyle w:val="Paragraphedeliste"/>
        <w:numPr>
          <w:ilvl w:val="0"/>
          <w:numId w:val="5"/>
        </w:numPr>
        <w:rPr>
          <w:lang w:val="fr-BE"/>
        </w:rPr>
      </w:pPr>
      <w:r>
        <w:rPr>
          <w:lang w:val="fr-BE"/>
        </w:rPr>
        <w:t>C.T.</w:t>
      </w:r>
      <w:r w:rsidR="002C2BB1" w:rsidRPr="003401A5">
        <w:rPr>
          <w:lang w:val="fr-BE"/>
        </w:rPr>
        <w:t xml:space="preserve"> et </w:t>
      </w:r>
      <w:r>
        <w:rPr>
          <w:lang w:val="fr-BE"/>
        </w:rPr>
        <w:t>G.M.</w:t>
      </w:r>
      <w:r w:rsidR="002C2BB1" w:rsidRPr="003401A5">
        <w:rPr>
          <w:lang w:val="fr-BE"/>
        </w:rPr>
        <w:t>,</w:t>
      </w:r>
    </w:p>
    <w:p w:rsidR="002C2BB1" w:rsidRPr="003401A5" w:rsidRDefault="000C787F" w:rsidP="003401A5">
      <w:pPr>
        <w:pStyle w:val="Paragraphedeliste"/>
        <w:numPr>
          <w:ilvl w:val="0"/>
          <w:numId w:val="5"/>
        </w:numPr>
        <w:rPr>
          <w:lang w:val="fr-BE"/>
        </w:rPr>
      </w:pPr>
      <w:r>
        <w:rPr>
          <w:lang w:val="fr-BE"/>
        </w:rPr>
        <w:t>A.S.</w:t>
      </w:r>
      <w:r w:rsidR="002C2BB1" w:rsidRPr="003401A5">
        <w:rPr>
          <w:lang w:val="fr-BE"/>
        </w:rPr>
        <w:t xml:space="preserve"> et </w:t>
      </w:r>
      <w:r>
        <w:rPr>
          <w:lang w:val="fr-BE"/>
        </w:rPr>
        <w:t>D.L.</w:t>
      </w:r>
      <w:r w:rsidR="002C2BB1" w:rsidRPr="003401A5">
        <w:rPr>
          <w:lang w:val="fr-BE"/>
        </w:rPr>
        <w:t>,</w:t>
      </w:r>
    </w:p>
    <w:p w:rsidR="002C2BB1" w:rsidRDefault="000C787F" w:rsidP="003401A5">
      <w:pPr>
        <w:pStyle w:val="Paragraphedeliste"/>
        <w:numPr>
          <w:ilvl w:val="0"/>
          <w:numId w:val="5"/>
        </w:numPr>
        <w:rPr>
          <w:lang w:val="fr-BE"/>
        </w:rPr>
      </w:pPr>
      <w:r>
        <w:rPr>
          <w:lang w:val="fr-BE"/>
        </w:rPr>
        <w:t>S.S.</w:t>
      </w:r>
      <w:r w:rsidR="002C2BB1" w:rsidRPr="003401A5">
        <w:rPr>
          <w:lang w:val="fr-BE"/>
        </w:rPr>
        <w:t xml:space="preserve"> et </w:t>
      </w:r>
      <w:r>
        <w:rPr>
          <w:lang w:val="fr-BE"/>
        </w:rPr>
        <w:t>P.D.</w:t>
      </w:r>
    </w:p>
    <w:p w:rsidR="000C787F" w:rsidRPr="003401A5" w:rsidRDefault="000C787F" w:rsidP="000C787F">
      <w:pPr>
        <w:pStyle w:val="Paragraphedeliste"/>
        <w:rPr>
          <w:lang w:val="fr-BE"/>
        </w:rPr>
      </w:pPr>
    </w:p>
    <w:p w:rsidR="000C787F" w:rsidRPr="000C787F" w:rsidRDefault="000C787F" w:rsidP="000C787F">
      <w:pPr>
        <w:pStyle w:val="Paragraphedeliste"/>
        <w:numPr>
          <w:ilvl w:val="0"/>
          <w:numId w:val="1"/>
        </w:numPr>
        <w:rPr>
          <w:lang w:val="fr-BE"/>
        </w:rPr>
      </w:pPr>
      <w:r w:rsidRPr="000C787F">
        <w:rPr>
          <w:lang w:val="fr-BE"/>
        </w:rPr>
        <w:t>B.</w:t>
      </w:r>
      <w:r w:rsidR="002C2BB1" w:rsidRPr="000C787F">
        <w:rPr>
          <w:lang w:val="fr-BE"/>
        </w:rPr>
        <w:t xml:space="preserve">1 et B.2 : permis l'entrée ou le séjour d'un étranger dans le Royaume dans le cadre de ce qui est communément appelé aujourd'hui le </w:t>
      </w:r>
      <w:r w:rsidRPr="000C787F">
        <w:rPr>
          <w:lang w:val="fr-BE"/>
        </w:rPr>
        <w:t>trafic des êtres</w:t>
      </w:r>
      <w:r w:rsidR="002C2BB1" w:rsidRPr="000C787F">
        <w:rPr>
          <w:lang w:val="fr-BE"/>
        </w:rPr>
        <w:t xml:space="preserve"> humains (mais la disposition visée à la citation et en vigueur à l'époque ne distinguait pas la traite et le trafic), entre le </w:t>
      </w:r>
      <w:r w:rsidRPr="000C787F">
        <w:rPr>
          <w:lang w:val="fr-BE"/>
        </w:rPr>
        <w:t>1</w:t>
      </w:r>
      <w:r w:rsidRPr="000C787F">
        <w:rPr>
          <w:vertAlign w:val="superscript"/>
          <w:lang w:val="fr-BE"/>
        </w:rPr>
        <w:t>er</w:t>
      </w:r>
      <w:r w:rsidR="002C2BB1" w:rsidRPr="000C787F">
        <w:rPr>
          <w:lang w:val="fr-BE"/>
        </w:rPr>
        <w:t xml:space="preserve"> septembre 2003 et le 12 septembre 2005, (le prévenu </w:t>
      </w:r>
      <w:r w:rsidRPr="000C787F">
        <w:rPr>
          <w:lang w:val="fr-BE"/>
        </w:rPr>
        <w:t>M.F.</w:t>
      </w:r>
      <w:r w:rsidR="002C2BB1" w:rsidRPr="000C787F">
        <w:rPr>
          <w:lang w:val="fr-BE"/>
        </w:rPr>
        <w:t xml:space="preserve"> n'est pas poursuivi pour B.2) à l'égard de diverses personnes d'origine pakistanaises et notamment </w:t>
      </w:r>
      <w:r w:rsidRPr="000C787F">
        <w:rPr>
          <w:lang w:val="fr-BE"/>
        </w:rPr>
        <w:t>N.A.</w:t>
      </w:r>
      <w:r w:rsidR="002C2BB1" w:rsidRPr="000C787F">
        <w:rPr>
          <w:lang w:val="fr-BE"/>
        </w:rPr>
        <w:t xml:space="preserve"> et S</w:t>
      </w:r>
      <w:r w:rsidRPr="000C787F">
        <w:rPr>
          <w:lang w:val="fr-BE"/>
        </w:rPr>
        <w:t>.J.</w:t>
      </w:r>
      <w:r w:rsidR="002C2BB1" w:rsidRPr="000C787F">
        <w:rPr>
          <w:lang w:val="fr-BE"/>
        </w:rPr>
        <w:t xml:space="preserve">, pour </w:t>
      </w:r>
      <w:r w:rsidRPr="000C787F">
        <w:rPr>
          <w:lang w:val="fr-BE"/>
        </w:rPr>
        <w:t>B</w:t>
      </w:r>
      <w:r w:rsidR="002C2BB1" w:rsidRPr="000C787F">
        <w:rPr>
          <w:lang w:val="fr-BE"/>
        </w:rPr>
        <w:t>.1, et à l'égard de</w:t>
      </w:r>
      <w:r w:rsidRPr="000C787F">
        <w:rPr>
          <w:lang w:val="fr-BE"/>
        </w:rPr>
        <w:t xml:space="preserve"> A.M.</w:t>
      </w:r>
      <w:r w:rsidR="002C2BB1" w:rsidRPr="000C787F">
        <w:rPr>
          <w:lang w:val="fr-BE"/>
        </w:rPr>
        <w:t xml:space="preserve"> et M</w:t>
      </w:r>
      <w:r w:rsidRPr="000C787F">
        <w:rPr>
          <w:lang w:val="fr-BE"/>
        </w:rPr>
        <w:t>.F.</w:t>
      </w:r>
      <w:r w:rsidR="002C2BB1" w:rsidRPr="000C787F">
        <w:rPr>
          <w:lang w:val="fr-BE"/>
        </w:rPr>
        <w:t xml:space="preserve"> pour B.2.</w:t>
      </w:r>
    </w:p>
    <w:p w:rsidR="000C787F" w:rsidRPr="00172CCB" w:rsidRDefault="000C787F" w:rsidP="002C2BB1">
      <w:pPr>
        <w:rPr>
          <w:lang w:val="fr-BE"/>
        </w:rPr>
      </w:pPr>
    </w:p>
    <w:p w:rsidR="002C2BB1" w:rsidRPr="000C787F" w:rsidRDefault="002C2BB1" w:rsidP="000C787F">
      <w:pPr>
        <w:pStyle w:val="Paragraphedeliste"/>
        <w:numPr>
          <w:ilvl w:val="0"/>
          <w:numId w:val="1"/>
        </w:numPr>
        <w:rPr>
          <w:lang w:val="fr-BE"/>
        </w:rPr>
      </w:pPr>
      <w:r w:rsidRPr="000C787F">
        <w:rPr>
          <w:lang w:val="fr-BE"/>
        </w:rPr>
        <w:lastRenderedPageBreak/>
        <w:t xml:space="preserve">C.1 : commis la prévention de </w:t>
      </w:r>
      <w:r w:rsidR="000C787F">
        <w:rPr>
          <w:lang w:val="fr-BE"/>
        </w:rPr>
        <w:t>trafic des êtres humains</w:t>
      </w:r>
      <w:r w:rsidRPr="000C787F">
        <w:rPr>
          <w:lang w:val="fr-BE"/>
        </w:rPr>
        <w:t xml:space="preserve"> , sous son nouveau libellé légal, mais entre le 12 septembre 2005 et le 30 juin 2006, à l'égard de diverses personnes d'origine pakistanaises et notamment </w:t>
      </w:r>
      <w:r w:rsidR="000C787F">
        <w:rPr>
          <w:lang w:val="fr-BE"/>
        </w:rPr>
        <w:t>N.A., A.A., H.S. et S.J</w:t>
      </w:r>
      <w:r w:rsidRPr="000C787F">
        <w:rPr>
          <w:lang w:val="fr-BE"/>
        </w:rPr>
        <w:t>.</w:t>
      </w:r>
    </w:p>
    <w:p w:rsidR="000C787F" w:rsidRDefault="000C787F" w:rsidP="002C2BB1">
      <w:pPr>
        <w:rPr>
          <w:lang w:val="fr-BE"/>
        </w:rPr>
      </w:pPr>
    </w:p>
    <w:p w:rsidR="000C787F" w:rsidRDefault="002C2BB1" w:rsidP="002C2BB1">
      <w:pPr>
        <w:pStyle w:val="Paragraphedeliste"/>
        <w:numPr>
          <w:ilvl w:val="0"/>
          <w:numId w:val="1"/>
        </w:numPr>
        <w:rPr>
          <w:lang w:val="fr-BE"/>
        </w:rPr>
      </w:pPr>
      <w:r w:rsidRPr="000C787F">
        <w:rPr>
          <w:lang w:val="fr-BE"/>
        </w:rPr>
        <w:t>D : participé à toute prise de décision dans le cadre des activités d'une organisation criminelle.</w:t>
      </w:r>
    </w:p>
    <w:p w:rsidR="000C787F" w:rsidRPr="000C787F" w:rsidRDefault="000C787F" w:rsidP="000C787F">
      <w:pPr>
        <w:pStyle w:val="Paragraphedeliste"/>
        <w:rPr>
          <w:lang w:val="fr-BE"/>
        </w:rPr>
      </w:pPr>
    </w:p>
    <w:p w:rsidR="002C2BB1" w:rsidRPr="000C787F" w:rsidRDefault="002C2BB1" w:rsidP="002C2BB1">
      <w:pPr>
        <w:pStyle w:val="Paragraphedeliste"/>
        <w:numPr>
          <w:ilvl w:val="0"/>
          <w:numId w:val="1"/>
        </w:numPr>
        <w:rPr>
          <w:lang w:val="fr-BE"/>
        </w:rPr>
      </w:pPr>
      <w:r w:rsidRPr="000C787F">
        <w:rPr>
          <w:lang w:val="fr-BE"/>
        </w:rPr>
        <w:t>E : fait partie d'une association fondée dans le but de commettre certaines infractions.</w:t>
      </w:r>
    </w:p>
    <w:p w:rsidR="000C787F" w:rsidRDefault="000C787F" w:rsidP="002C2BB1">
      <w:pPr>
        <w:rPr>
          <w:lang w:val="fr-BE"/>
        </w:rPr>
      </w:pPr>
    </w:p>
    <w:p w:rsidR="002C2BB1" w:rsidRDefault="002C2BB1" w:rsidP="002C2BB1">
      <w:pPr>
        <w:rPr>
          <w:lang w:val="fr-BE"/>
        </w:rPr>
      </w:pPr>
      <w:r w:rsidRPr="00172CCB">
        <w:rPr>
          <w:lang w:val="fr-BE"/>
        </w:rPr>
        <w:t>Telle est la saisine de la cour.</w:t>
      </w:r>
    </w:p>
    <w:p w:rsidR="000C787F" w:rsidRPr="00172CCB" w:rsidRDefault="000C787F" w:rsidP="002C2BB1">
      <w:pPr>
        <w:rPr>
          <w:lang w:val="fr-BE"/>
        </w:rPr>
      </w:pPr>
    </w:p>
    <w:p w:rsidR="002C2BB1" w:rsidRPr="000C787F" w:rsidRDefault="002C2BB1" w:rsidP="000C787F">
      <w:pPr>
        <w:pStyle w:val="Paragraphedeliste"/>
        <w:numPr>
          <w:ilvl w:val="1"/>
          <w:numId w:val="3"/>
        </w:numPr>
        <w:rPr>
          <w:lang w:val="fr-BE"/>
        </w:rPr>
      </w:pPr>
      <w:r w:rsidRPr="000C787F">
        <w:rPr>
          <w:lang w:val="fr-BE"/>
        </w:rPr>
        <w:t>La cour ne peut que se référer aux excellents motifs du premier juge concernant la compétence territ</w:t>
      </w:r>
      <w:r w:rsidR="000C787F" w:rsidRPr="000C787F">
        <w:rPr>
          <w:lang w:val="fr-BE"/>
        </w:rPr>
        <w:t>oriale des juridictions belges.</w:t>
      </w:r>
    </w:p>
    <w:p w:rsidR="002C2BB1" w:rsidRPr="00172CCB" w:rsidRDefault="002C2BB1" w:rsidP="002C2BB1">
      <w:pPr>
        <w:rPr>
          <w:lang w:val="fr-BE"/>
        </w:rPr>
      </w:pPr>
      <w:r w:rsidRPr="00172CCB">
        <w:rPr>
          <w:lang w:val="fr-BE"/>
        </w:rPr>
        <w:tab/>
      </w:r>
      <w:r w:rsidRPr="00172CCB">
        <w:rPr>
          <w:lang w:val="fr-BE"/>
        </w:rPr>
        <w:tab/>
      </w:r>
      <w:r w:rsidRPr="00172CCB">
        <w:rPr>
          <w:lang w:val="fr-BE"/>
        </w:rPr>
        <w:tab/>
      </w:r>
      <w:r w:rsidRPr="00172CCB">
        <w:rPr>
          <w:lang w:val="fr-BE"/>
        </w:rPr>
        <w:tab/>
      </w:r>
    </w:p>
    <w:p w:rsidR="000C787F" w:rsidRDefault="002C2BB1" w:rsidP="002C2BB1">
      <w:pPr>
        <w:pStyle w:val="Paragraphedeliste"/>
        <w:numPr>
          <w:ilvl w:val="1"/>
          <w:numId w:val="3"/>
        </w:numPr>
        <w:rPr>
          <w:lang w:val="fr-BE"/>
        </w:rPr>
      </w:pPr>
      <w:r w:rsidRPr="000C787F">
        <w:rPr>
          <w:lang w:val="fr-BE"/>
        </w:rPr>
        <w:t>En ce</w:t>
      </w:r>
      <w:r w:rsidR="000C787F" w:rsidRPr="000C787F">
        <w:rPr>
          <w:lang w:val="fr-BE"/>
        </w:rPr>
        <w:t xml:space="preserve"> qui concerne l'application de l</w:t>
      </w:r>
      <w:r w:rsidRPr="000C787F">
        <w:rPr>
          <w:lang w:val="fr-BE"/>
        </w:rPr>
        <w:t>a loi dans le temps relativement aux prévent</w:t>
      </w:r>
      <w:r w:rsidR="000C787F" w:rsidRPr="000C787F">
        <w:rPr>
          <w:lang w:val="fr-BE"/>
        </w:rPr>
        <w:t>ions B.1 et B.</w:t>
      </w:r>
      <w:r w:rsidRPr="000C787F">
        <w:rPr>
          <w:lang w:val="fr-BE"/>
        </w:rPr>
        <w:t>2, les prévenus ont été invités par le premier juge à se défen</w:t>
      </w:r>
      <w:r w:rsidR="000C787F" w:rsidRPr="000C787F">
        <w:rPr>
          <w:lang w:val="fr-BE"/>
        </w:rPr>
        <w:t>dre conformément aux articles 77</w:t>
      </w:r>
      <w:r w:rsidRPr="000C787F">
        <w:rPr>
          <w:lang w:val="fr-BE"/>
        </w:rPr>
        <w:t>bis et 7</w:t>
      </w:r>
      <w:r w:rsidR="000C787F" w:rsidRPr="000C787F">
        <w:rPr>
          <w:lang w:val="fr-BE"/>
        </w:rPr>
        <w:t>7</w:t>
      </w:r>
      <w:r w:rsidRPr="000C787F">
        <w:rPr>
          <w:lang w:val="fr-BE"/>
        </w:rPr>
        <w:t>quater nouveaux de la loi du 15 décembre 1980, tels qu'ils ont été modifiés par la loi du 10 août 2005, entrée en vigueur le 12 septembre 2005, s'agissant des mêmes faits, lesquels sont de la compétence du tribunal</w:t>
      </w:r>
      <w:r w:rsidR="000C787F" w:rsidRPr="000C787F">
        <w:rPr>
          <w:lang w:val="fr-BE"/>
        </w:rPr>
        <w:t xml:space="preserve"> comme de la cour (jugement, 18</w:t>
      </w:r>
      <w:r w:rsidR="000C787F" w:rsidRPr="000C787F">
        <w:rPr>
          <w:vertAlign w:val="superscript"/>
          <w:lang w:val="fr-BE"/>
        </w:rPr>
        <w:t>ième</w:t>
      </w:r>
      <w:r w:rsidR="000C787F" w:rsidRPr="000C787F">
        <w:rPr>
          <w:lang w:val="fr-BE"/>
        </w:rPr>
        <w:t xml:space="preserve"> et 19</w:t>
      </w:r>
      <w:r w:rsidR="000C787F" w:rsidRPr="000C787F">
        <w:rPr>
          <w:vertAlign w:val="superscript"/>
          <w:lang w:val="fr-BE"/>
        </w:rPr>
        <w:t>ième</w:t>
      </w:r>
      <w:r w:rsidR="000C787F" w:rsidRPr="000C787F">
        <w:rPr>
          <w:lang w:val="fr-BE"/>
        </w:rPr>
        <w:t xml:space="preserve"> </w:t>
      </w:r>
      <w:r w:rsidRPr="000C787F">
        <w:rPr>
          <w:lang w:val="fr-BE"/>
        </w:rPr>
        <w:t>feuillets).</w:t>
      </w:r>
    </w:p>
    <w:p w:rsidR="000C787F" w:rsidRPr="000C787F" w:rsidRDefault="000C787F" w:rsidP="000C787F">
      <w:pPr>
        <w:pStyle w:val="Paragraphedeliste"/>
        <w:rPr>
          <w:lang w:val="fr-BE"/>
        </w:rPr>
      </w:pPr>
    </w:p>
    <w:p w:rsidR="000C787F" w:rsidRDefault="002C2BB1" w:rsidP="000C787F">
      <w:pPr>
        <w:pStyle w:val="Paragraphedeliste"/>
        <w:ind w:left="780"/>
        <w:rPr>
          <w:lang w:val="fr-BE"/>
        </w:rPr>
      </w:pPr>
      <w:r w:rsidRPr="000C787F">
        <w:rPr>
          <w:lang w:val="fr-BE"/>
        </w:rPr>
        <w:t xml:space="preserve">En ce qui concerne l'application de la loi dans le temps, dans la mesure où cette prévention vise une infraction d'habitude, celle-ci nécessite la répétition d'un fait illicite qui, pris isolément, ne serait pas susceptible de poursuites ; en conséquence, les faits ne peuvent être punis de la peine plus sévère portée par la loi nouvelle que si les faits commis après l'entrée en vigueur de celle-ci suffisent à constituer l'habitude, la détermination de celle-ci étant une question de fait laissée à l'appréciation du juge (C. </w:t>
      </w:r>
      <w:proofErr w:type="spellStart"/>
      <w:r w:rsidRPr="000C787F">
        <w:rPr>
          <w:lang w:val="fr-BE"/>
        </w:rPr>
        <w:t>Marr</w:t>
      </w:r>
      <w:proofErr w:type="spellEnd"/>
      <w:r w:rsidRPr="000C787F">
        <w:rPr>
          <w:lang w:val="fr-BE"/>
        </w:rPr>
        <w:t>, L'application de la loi pénale dans le temps après l'intervention de la Cour constitutionnelle, J.T., 4 décembre 2010, p. 714, n° 5).</w:t>
      </w:r>
    </w:p>
    <w:p w:rsidR="000C787F" w:rsidRDefault="000C787F" w:rsidP="000C787F">
      <w:pPr>
        <w:pStyle w:val="Paragraphedeliste"/>
        <w:ind w:left="780"/>
        <w:rPr>
          <w:lang w:val="fr-BE"/>
        </w:rPr>
      </w:pPr>
    </w:p>
    <w:p w:rsidR="000C787F" w:rsidRDefault="002C2BB1" w:rsidP="000C787F">
      <w:pPr>
        <w:pStyle w:val="Paragraphedeliste"/>
        <w:ind w:left="780"/>
        <w:rPr>
          <w:lang w:val="fr-BE"/>
        </w:rPr>
      </w:pPr>
      <w:r w:rsidRPr="00172CCB">
        <w:rPr>
          <w:lang w:val="fr-BE"/>
        </w:rPr>
        <w:t>Pour autant que la prévention C</w:t>
      </w:r>
      <w:r w:rsidR="000C787F">
        <w:rPr>
          <w:lang w:val="fr-BE"/>
        </w:rPr>
        <w:t>1</w:t>
      </w:r>
      <w:r w:rsidRPr="00172CCB">
        <w:rPr>
          <w:lang w:val="fr-BE"/>
        </w:rPr>
        <w:t xml:space="preserve"> relative à la période postérieure à la modification législative soit établie dans le cadre d'une unité d'intention, il importe peu que la quatrième circonstance aggravante reprise au feuillet 19 du jugement, à savoir la circonstance « qu'il s'agit d'un acte de participation à l'activité principale ou accessoire d'une organisation criminelle et ce, que le coupable ait ou non la qualité de dirigeant », n'existait pas dans l'ancienne loi et est actuellement libellée sous l'article 77quinquies, 2°, qui prévoit une peine plus lourde, à savoir 15 à 20 ans de réclusion et 1.000 à 150.000 E d'amende.</w:t>
      </w:r>
    </w:p>
    <w:p w:rsidR="000C787F" w:rsidRDefault="000C787F" w:rsidP="000C787F">
      <w:pPr>
        <w:pStyle w:val="Paragraphedeliste"/>
        <w:ind w:left="780"/>
        <w:rPr>
          <w:lang w:val="fr-BE"/>
        </w:rPr>
      </w:pPr>
    </w:p>
    <w:p w:rsidR="002C2BB1" w:rsidRDefault="002C2BB1" w:rsidP="000C787F">
      <w:pPr>
        <w:pStyle w:val="Paragraphedeliste"/>
        <w:ind w:left="780"/>
        <w:rPr>
          <w:lang w:val="fr-BE"/>
        </w:rPr>
      </w:pPr>
      <w:r w:rsidRPr="00172CCB">
        <w:rPr>
          <w:lang w:val="fr-BE"/>
        </w:rPr>
        <w:t>I</w:t>
      </w:r>
      <w:r w:rsidR="000C787F">
        <w:rPr>
          <w:lang w:val="fr-BE"/>
        </w:rPr>
        <w:t>l</w:t>
      </w:r>
      <w:r w:rsidRPr="00172CCB">
        <w:rPr>
          <w:lang w:val="fr-BE"/>
        </w:rPr>
        <w:t xml:space="preserve"> convient également de ne pas confondre l'article 77bis relatif au trafic des êtres humains, avec l'article 433quinquies du Code pénal qui concerne la traite des êtres humains (jugement, feuillet).</w:t>
      </w:r>
    </w:p>
    <w:p w:rsidR="000C787F" w:rsidRPr="00172CCB" w:rsidRDefault="000C787F" w:rsidP="000C787F">
      <w:pPr>
        <w:pStyle w:val="Paragraphedeliste"/>
        <w:ind w:left="780"/>
        <w:rPr>
          <w:lang w:val="fr-BE"/>
        </w:rPr>
      </w:pPr>
    </w:p>
    <w:p w:rsidR="000C787F" w:rsidRDefault="002C2BB1" w:rsidP="002C2BB1">
      <w:pPr>
        <w:pStyle w:val="Paragraphedeliste"/>
        <w:numPr>
          <w:ilvl w:val="1"/>
          <w:numId w:val="3"/>
        </w:numPr>
        <w:rPr>
          <w:lang w:val="fr-BE"/>
        </w:rPr>
      </w:pPr>
      <w:r w:rsidRPr="000C787F">
        <w:rPr>
          <w:lang w:val="fr-BE"/>
        </w:rPr>
        <w:t>En ce qui concerne la prévention D (avoir participé à toute prise de décision dans le cadre des activités d'une organisation criminelle, sachant que sa participation contribue aux objectifs de celle-ci), l'article 324ter, §3 du Code pénal a été modifié par la même loi du 10 août 2005, entrée en vigueur le 12 septem</w:t>
      </w:r>
      <w:r w:rsidR="000C787F" w:rsidRPr="000C787F">
        <w:rPr>
          <w:lang w:val="fr-BE"/>
        </w:rPr>
        <w:t>bre 2005. La période infractionn</w:t>
      </w:r>
      <w:r w:rsidRPr="000C787F">
        <w:rPr>
          <w:lang w:val="fr-BE"/>
        </w:rPr>
        <w:t xml:space="preserve">elle visée </w:t>
      </w:r>
      <w:r w:rsidR="000C787F" w:rsidRPr="000C787F">
        <w:rPr>
          <w:lang w:val="fr-BE"/>
        </w:rPr>
        <w:lastRenderedPageBreak/>
        <w:t>est fixée entre le 1</w:t>
      </w:r>
      <w:r w:rsidRPr="000C787F">
        <w:rPr>
          <w:vertAlign w:val="superscript"/>
          <w:lang w:val="fr-BE"/>
        </w:rPr>
        <w:t>er</w:t>
      </w:r>
      <w:r w:rsidRPr="000C787F">
        <w:rPr>
          <w:lang w:val="fr-BE"/>
        </w:rPr>
        <w:t xml:space="preserve"> septembre 2003 et le 30 juin 2006, c'e</w:t>
      </w:r>
      <w:r w:rsidR="003B7A76">
        <w:rPr>
          <w:lang w:val="fr-BE"/>
        </w:rPr>
        <w:t>st-à- dire qu'elle couvre tant l</w:t>
      </w:r>
      <w:r w:rsidRPr="000C787F">
        <w:rPr>
          <w:lang w:val="fr-BE"/>
        </w:rPr>
        <w:t>a période antérieure que la période postérieure à la modification législative. Le libellé de la prévention D correspond à la nouvelle disposition.</w:t>
      </w:r>
    </w:p>
    <w:p w:rsidR="000C787F" w:rsidRDefault="000C787F" w:rsidP="000C787F">
      <w:pPr>
        <w:pStyle w:val="Paragraphedeliste"/>
        <w:ind w:left="780"/>
        <w:rPr>
          <w:lang w:val="fr-BE"/>
        </w:rPr>
      </w:pPr>
    </w:p>
    <w:p w:rsidR="000C787F" w:rsidRDefault="002C2BB1" w:rsidP="000C787F">
      <w:pPr>
        <w:pStyle w:val="Paragraphedeliste"/>
        <w:ind w:left="780"/>
        <w:rPr>
          <w:lang w:val="fr-BE"/>
        </w:rPr>
      </w:pPr>
      <w:r w:rsidRPr="000C787F">
        <w:rPr>
          <w:lang w:val="fr-BE"/>
        </w:rPr>
        <w:t xml:space="preserve">Dans la mesure où la loi nouvelle a supprimé pour ce qui concerne l'organisation criminelle, du moins dans l'article 324ter, § 3, la référence à un modus </w:t>
      </w:r>
      <w:proofErr w:type="spellStart"/>
      <w:r w:rsidRPr="000C787F">
        <w:rPr>
          <w:lang w:val="fr-BE"/>
        </w:rPr>
        <w:t>operandi</w:t>
      </w:r>
      <w:proofErr w:type="spellEnd"/>
      <w:r w:rsidRPr="000C787F">
        <w:rPr>
          <w:lang w:val="fr-BE"/>
        </w:rPr>
        <w:t xml:space="preserve"> spécifique (qui</w:t>
      </w:r>
      <w:r w:rsidR="000C787F">
        <w:rPr>
          <w:lang w:val="fr-BE"/>
        </w:rPr>
        <w:t xml:space="preserve"> n'est introduit que dans le § 1</w:t>
      </w:r>
      <w:r w:rsidRPr="000C787F">
        <w:rPr>
          <w:vertAlign w:val="superscript"/>
          <w:lang w:val="fr-BE"/>
        </w:rPr>
        <w:t>er</w:t>
      </w:r>
      <w:r w:rsidRPr="000C787F">
        <w:rPr>
          <w:lang w:val="fr-BE"/>
        </w:rPr>
        <w:t xml:space="preserve"> non applicable en l'espèce, à savoir l'intimidation, la menace, la violence, des </w:t>
      </w:r>
      <w:r w:rsidR="000C787F" w:rsidRPr="000C787F">
        <w:rPr>
          <w:lang w:val="fr-BE"/>
        </w:rPr>
        <w:t>manœuvres</w:t>
      </w:r>
      <w:r w:rsidRPr="000C787F">
        <w:rPr>
          <w:lang w:val="fr-BE"/>
        </w:rPr>
        <w:t xml:space="preserve"> frauduleuses, la corruption ou le recours à des structures commerciales ou autres pour dissimuler ou faciliter la réalisation des infractions), cette nouvelle loi est plus répressive. Toutefois, « en présence d'une infraction continue (telle l'organisation criminelle), impliquant la création et le maintien d'une situation délictueuse, si l'état délictueux mis en </w:t>
      </w:r>
      <w:r w:rsidR="000C787F" w:rsidRPr="000C787F">
        <w:rPr>
          <w:lang w:val="fr-BE"/>
        </w:rPr>
        <w:t>œuvre</w:t>
      </w:r>
      <w:r w:rsidRPr="000C787F">
        <w:rPr>
          <w:lang w:val="fr-BE"/>
        </w:rPr>
        <w:t xml:space="preserve"> sous l'empire de la loi ancienne perdure, il est fait application de la loi nouvelle, même plus sévère (C. </w:t>
      </w:r>
      <w:proofErr w:type="spellStart"/>
      <w:r w:rsidRPr="000C787F">
        <w:rPr>
          <w:lang w:val="fr-BE"/>
        </w:rPr>
        <w:t>Marr</w:t>
      </w:r>
      <w:proofErr w:type="spellEnd"/>
      <w:r w:rsidRPr="000C787F">
        <w:rPr>
          <w:lang w:val="fr-BE"/>
        </w:rPr>
        <w:t xml:space="preserve">, L'application de la loi pénale dans le temps après l'intervention de la Cour </w:t>
      </w:r>
      <w:r w:rsidR="000C787F">
        <w:rPr>
          <w:lang w:val="fr-BE"/>
        </w:rPr>
        <w:t>c</w:t>
      </w:r>
      <w:r w:rsidRPr="000C787F">
        <w:rPr>
          <w:lang w:val="fr-BE"/>
        </w:rPr>
        <w:t>onstitutionnelle, J.T., 4 décembre 2010, p. 714, n° 4),</w:t>
      </w:r>
    </w:p>
    <w:p w:rsidR="000C787F" w:rsidRDefault="000C787F" w:rsidP="000C787F">
      <w:pPr>
        <w:pStyle w:val="Paragraphedeliste"/>
        <w:ind w:left="780"/>
        <w:rPr>
          <w:lang w:val="fr-BE"/>
        </w:rPr>
      </w:pPr>
    </w:p>
    <w:p w:rsidR="002C2BB1" w:rsidRDefault="002C2BB1" w:rsidP="000C787F">
      <w:pPr>
        <w:pStyle w:val="Paragraphedeliste"/>
        <w:ind w:left="780"/>
        <w:rPr>
          <w:lang w:val="fr-BE"/>
        </w:rPr>
      </w:pPr>
      <w:r w:rsidRPr="00172CCB">
        <w:rPr>
          <w:lang w:val="fr-BE"/>
        </w:rPr>
        <w:t>Dans cette mesure, si la prévention devait être déclarée établie, il n'existerait pas non plus de difficulté d'appl</w:t>
      </w:r>
      <w:r w:rsidR="000C787F">
        <w:rPr>
          <w:lang w:val="fr-BE"/>
        </w:rPr>
        <w:t>ication de la loi dans le temps.</w:t>
      </w:r>
    </w:p>
    <w:p w:rsidR="000C787F" w:rsidRPr="00172CCB" w:rsidRDefault="000C787F" w:rsidP="000C787F">
      <w:pPr>
        <w:pStyle w:val="Paragraphedeliste"/>
        <w:ind w:left="780"/>
        <w:rPr>
          <w:lang w:val="fr-BE"/>
        </w:rPr>
      </w:pPr>
    </w:p>
    <w:p w:rsidR="000C787F" w:rsidRDefault="002C2BB1" w:rsidP="002C2BB1">
      <w:pPr>
        <w:pStyle w:val="Paragraphedeliste"/>
        <w:numPr>
          <w:ilvl w:val="1"/>
          <w:numId w:val="3"/>
        </w:numPr>
        <w:rPr>
          <w:lang w:val="fr-BE"/>
        </w:rPr>
      </w:pPr>
      <w:r w:rsidRPr="000C787F">
        <w:rPr>
          <w:lang w:val="fr-BE"/>
        </w:rPr>
        <w:t>Enfin, rien n'empêche, si les préventions devaien</w:t>
      </w:r>
      <w:r w:rsidR="003B7A76">
        <w:rPr>
          <w:lang w:val="fr-BE"/>
        </w:rPr>
        <w:t>t être déclarées établies, que l</w:t>
      </w:r>
      <w:r w:rsidRPr="000C787F">
        <w:rPr>
          <w:lang w:val="fr-BE"/>
        </w:rPr>
        <w:t>es prévenus soient condamnés à la fois du chef d'association de malfaiteurs et de participation à une organisation criminelle qui constituent des préventions distinctes.</w:t>
      </w:r>
      <w:r w:rsidRPr="000C787F">
        <w:rPr>
          <w:lang w:val="fr-BE"/>
        </w:rPr>
        <w:cr/>
      </w:r>
    </w:p>
    <w:p w:rsidR="002C2BB1" w:rsidRDefault="002C2BB1" w:rsidP="000C787F">
      <w:pPr>
        <w:pStyle w:val="Paragraphedeliste"/>
        <w:ind w:left="780"/>
        <w:rPr>
          <w:lang w:val="fr-BE"/>
        </w:rPr>
      </w:pPr>
      <w:r w:rsidRPr="000C787F">
        <w:rPr>
          <w:lang w:val="fr-BE"/>
        </w:rPr>
        <w:t xml:space="preserve">En effet, les organisations criminelles se distinguent des associations de malfaiteurs en ce qu'elles sont mieux structurées et plus vastes, qu'elles ont une hiérarchie plus stricte, qu'elles étendent leurs ramifications sur te plan tant national qu'international (Doc, part., Chambre des Représentants, 1996-1997, n° 954/17,29 ; Sénat, 1997¬1998, n° 1-662/4,47-51). Constituées d'au moins trois personnes, elles doivent être plus actives et caractérisées par la mise en </w:t>
      </w:r>
      <w:r w:rsidR="000C787F" w:rsidRPr="000C787F">
        <w:rPr>
          <w:lang w:val="fr-BE"/>
        </w:rPr>
        <w:t>œuvre</w:t>
      </w:r>
      <w:r w:rsidRPr="000C787F">
        <w:rPr>
          <w:lang w:val="fr-BE"/>
        </w:rPr>
        <w:t xml:space="preserve"> de moyens importants, Alors qu'une association de malfaiteurs peut être constituée pour commettre une seule infraction, l'organisation criminelle requiert une certaine stabilité, car elle est indissociable de la criminalité grave et organisée. En outre, dans le cadre d'une association de malfaiteurs, on veut punir les personnes qui font partie de l'association ou qui fournissent sciemment et volontairement, à la bande ou à ses sections, des aimes, des munitions, des outils pour la commission de crimes, un logement, une retraite ou un lieu de réunion, tandis que, s'agissant d'une organisation criminelle, on veut punir non seulement les membres, mais aussi les personnes qui participent à la préparation ou à la réalisation des activités licites de l'organisation, les personnes qui participent à la prise de décision et celles qui dirigent l'organisation (Doc. pari., Chambre des Représentants, 1996-1997, n° 954/17, 30 ; Sénat, 1997-1998, n° 1¬662/4, 8 et 50).</w:t>
      </w:r>
    </w:p>
    <w:p w:rsidR="000C787F" w:rsidRPr="000C787F" w:rsidRDefault="000C787F" w:rsidP="000C787F">
      <w:pPr>
        <w:pStyle w:val="Paragraphedeliste"/>
        <w:ind w:left="780"/>
        <w:rPr>
          <w:lang w:val="fr-BE"/>
        </w:rPr>
      </w:pPr>
    </w:p>
    <w:p w:rsidR="002C2BB1" w:rsidRPr="000C787F" w:rsidRDefault="002C2BB1" w:rsidP="000C787F">
      <w:pPr>
        <w:pStyle w:val="Paragraphedeliste"/>
        <w:numPr>
          <w:ilvl w:val="0"/>
          <w:numId w:val="3"/>
        </w:numPr>
        <w:rPr>
          <w:b/>
          <w:lang w:val="fr-BE"/>
        </w:rPr>
      </w:pPr>
      <w:r w:rsidRPr="000C787F">
        <w:rPr>
          <w:b/>
          <w:lang w:val="fr-BE"/>
        </w:rPr>
        <w:t>Culpabilité</w:t>
      </w:r>
    </w:p>
    <w:p w:rsidR="000C787F" w:rsidRPr="000C787F" w:rsidRDefault="000C787F" w:rsidP="000C787F">
      <w:pPr>
        <w:pStyle w:val="Paragraphedeliste"/>
        <w:rPr>
          <w:b/>
          <w:lang w:val="fr-BE"/>
        </w:rPr>
      </w:pPr>
    </w:p>
    <w:p w:rsidR="002C2BB1" w:rsidRDefault="002C2BB1" w:rsidP="002C2BB1">
      <w:pPr>
        <w:rPr>
          <w:lang w:val="fr-BE"/>
        </w:rPr>
      </w:pPr>
      <w:r w:rsidRPr="00172CCB">
        <w:rPr>
          <w:lang w:val="fr-BE"/>
        </w:rPr>
        <w:t>Le premier juge a résumé correctement les faits de la cause et a, sous réserve des précisions qui seront apportées ci-après, statué quant à la culpabilité de manière adéquate par d'excellents motifs non contraires que la cour adopte et complète de la façon suivante.</w:t>
      </w:r>
    </w:p>
    <w:p w:rsidR="000C787F" w:rsidRPr="00172CCB" w:rsidRDefault="000C787F" w:rsidP="002C2BB1">
      <w:pPr>
        <w:rPr>
          <w:lang w:val="fr-BE"/>
        </w:rPr>
      </w:pPr>
    </w:p>
    <w:p w:rsidR="002C2BB1" w:rsidRDefault="002C2BB1" w:rsidP="002C2BB1">
      <w:pPr>
        <w:rPr>
          <w:lang w:val="fr-BE"/>
        </w:rPr>
      </w:pPr>
      <w:r w:rsidRPr="00172CCB">
        <w:rPr>
          <w:lang w:val="fr-BE"/>
        </w:rPr>
        <w:lastRenderedPageBreak/>
        <w:t xml:space="preserve">Il a notamment motivé l'absence de projet de vie commune caractérisant les douze mariages visés aux préventions A.1 à A.7, par les éléments spécifiques qui émaillent le </w:t>
      </w:r>
      <w:r w:rsidR="000C787F">
        <w:rPr>
          <w:lang w:val="fr-BE"/>
        </w:rPr>
        <w:t>dossier (</w:t>
      </w:r>
      <w:proofErr w:type="spellStart"/>
      <w:r w:rsidR="000C787F">
        <w:rPr>
          <w:lang w:val="fr-BE"/>
        </w:rPr>
        <w:t>cf</w:t>
      </w:r>
      <w:proofErr w:type="spellEnd"/>
      <w:r w:rsidR="000C787F">
        <w:rPr>
          <w:lang w:val="fr-BE"/>
        </w:rPr>
        <w:t xml:space="preserve"> feuillets 22 et 23).</w:t>
      </w:r>
    </w:p>
    <w:p w:rsidR="000C787F" w:rsidRPr="00172CCB" w:rsidRDefault="000C787F" w:rsidP="002C2BB1">
      <w:pPr>
        <w:rPr>
          <w:lang w:val="fr-BE"/>
        </w:rPr>
      </w:pPr>
    </w:p>
    <w:p w:rsidR="002C2BB1" w:rsidRDefault="002C2BB1" w:rsidP="002C2BB1">
      <w:pPr>
        <w:rPr>
          <w:lang w:val="fr-BE"/>
        </w:rPr>
      </w:pPr>
      <w:r w:rsidRPr="00172CCB">
        <w:rPr>
          <w:lang w:val="fr-BE"/>
        </w:rPr>
        <w:t>Les personnes visées aux pré</w:t>
      </w:r>
      <w:r w:rsidR="000C787F">
        <w:rPr>
          <w:lang w:val="fr-BE"/>
        </w:rPr>
        <w:t>ventions B.</w:t>
      </w:r>
      <w:r w:rsidRPr="00172CCB">
        <w:rPr>
          <w:lang w:val="fr-BE"/>
        </w:rPr>
        <w:t xml:space="preserve">1 et B.2 ont bien été victimes de trafic des êtres humains de la part des sept prévenus, à l'exception du prévenu </w:t>
      </w:r>
      <w:r w:rsidR="000C787F">
        <w:rPr>
          <w:lang w:val="fr-BE"/>
        </w:rPr>
        <w:t xml:space="preserve">M.F. </w:t>
      </w:r>
      <w:r w:rsidRPr="00172CCB">
        <w:rPr>
          <w:lang w:val="fr-BE"/>
        </w:rPr>
        <w:t>en ce qui concerne les pe</w:t>
      </w:r>
      <w:r w:rsidR="000C787F">
        <w:rPr>
          <w:lang w:val="fr-BE"/>
        </w:rPr>
        <w:t>rsonnes visées à la prévention B</w:t>
      </w:r>
      <w:r w:rsidRPr="00172CCB">
        <w:rPr>
          <w:lang w:val="fr-BE"/>
        </w:rPr>
        <w:t>.2 du chef de laquelle il n'est pas poursuivi, comme dit ci-avant (procédure, point 1). L'ensemble des victimes visées correspondent aux exigences de ladite prévention telle qu'elle est actuellement libellée depuis la loi du 10 août 2005, ces victimes étant Pakistanaises. Les sept prévenus sont bien coupables de la prévention C.1 également, qui vise une activité habituelle et avec laquelle les préventions B.1 et B.2 (sauf en ce qui concerne le prévenu M</w:t>
      </w:r>
      <w:r w:rsidR="000C787F">
        <w:rPr>
          <w:lang w:val="fr-BE"/>
        </w:rPr>
        <w:t>.F.</w:t>
      </w:r>
      <w:r w:rsidRPr="00172CCB">
        <w:rPr>
          <w:lang w:val="fr-BE"/>
        </w:rPr>
        <w:t xml:space="preserve"> pour celle-ci) procèdent d'une intention délictueuse unique.</w:t>
      </w:r>
    </w:p>
    <w:p w:rsidR="000C787F" w:rsidRPr="00172CCB" w:rsidRDefault="000C787F" w:rsidP="002C2BB1">
      <w:pPr>
        <w:rPr>
          <w:lang w:val="fr-BE"/>
        </w:rPr>
      </w:pPr>
    </w:p>
    <w:p w:rsidR="002C2BB1" w:rsidRPr="00172CCB" w:rsidRDefault="002C2BB1" w:rsidP="002C2BB1">
      <w:pPr>
        <w:rPr>
          <w:lang w:val="fr-BE"/>
        </w:rPr>
      </w:pPr>
      <w:r w:rsidRPr="00172CCB">
        <w:rPr>
          <w:lang w:val="fr-BE"/>
        </w:rPr>
        <w:t xml:space="preserve">En ce qui concerne plus précisément le prévenu </w:t>
      </w:r>
      <w:r w:rsidR="000C787F">
        <w:rPr>
          <w:lang w:val="fr-BE"/>
        </w:rPr>
        <w:t>C.Q.</w:t>
      </w:r>
      <w:r w:rsidRPr="00172CCB">
        <w:rPr>
          <w:lang w:val="fr-BE"/>
        </w:rPr>
        <w:t xml:space="preserve">, il est dénoncé de façon très précise par six </w:t>
      </w:r>
      <w:proofErr w:type="spellStart"/>
      <w:r w:rsidRPr="00172CCB">
        <w:rPr>
          <w:lang w:val="fr-BE"/>
        </w:rPr>
        <w:t>coprévenus</w:t>
      </w:r>
      <w:proofErr w:type="spellEnd"/>
      <w:r w:rsidRPr="00172CCB">
        <w:rPr>
          <w:lang w:val="fr-BE"/>
        </w:rPr>
        <w:t xml:space="preserve"> (voir </w:t>
      </w:r>
      <w:proofErr w:type="spellStart"/>
      <w:r w:rsidRPr="00172CCB">
        <w:rPr>
          <w:lang w:val="fr-BE"/>
        </w:rPr>
        <w:t>pv</w:t>
      </w:r>
      <w:proofErr w:type="spellEnd"/>
      <w:r w:rsidRPr="00172CCB">
        <w:rPr>
          <w:lang w:val="fr-BE"/>
        </w:rPr>
        <w:t xml:space="preserve"> de synthèse, pièce 105, page 21). Il reconnaît (pièce 91 in fine)</w:t>
      </w:r>
      <w:r w:rsidR="000C787F">
        <w:rPr>
          <w:lang w:val="fr-BE"/>
        </w:rPr>
        <w:t> :</w:t>
      </w:r>
      <w:r w:rsidRPr="00172CCB">
        <w:rPr>
          <w:lang w:val="fr-BE"/>
        </w:rPr>
        <w:tab/>
      </w:r>
      <w:r w:rsidRPr="00172CCB">
        <w:rPr>
          <w:lang w:val="fr-BE"/>
        </w:rPr>
        <w:tab/>
      </w:r>
      <w:r w:rsidRPr="00172CCB">
        <w:rPr>
          <w:lang w:val="fr-BE"/>
        </w:rPr>
        <w:tab/>
      </w:r>
      <w:r w:rsidRPr="00172CCB">
        <w:rPr>
          <w:lang w:val="fr-BE"/>
        </w:rPr>
        <w:tab/>
      </w:r>
      <w:r w:rsidRPr="00172CCB">
        <w:rPr>
          <w:lang w:val="fr-BE"/>
        </w:rPr>
        <w:tab/>
      </w:r>
      <w:r w:rsidRPr="00172CCB">
        <w:rPr>
          <w:lang w:val="fr-BE"/>
        </w:rPr>
        <w:tab/>
      </w:r>
      <w:r w:rsidRPr="00172CCB">
        <w:rPr>
          <w:lang w:val="fr-BE"/>
        </w:rPr>
        <w:tab/>
      </w:r>
      <w:r w:rsidRPr="00172CCB">
        <w:rPr>
          <w:lang w:val="fr-BE"/>
        </w:rPr>
        <w:tab/>
      </w:r>
      <w:r w:rsidRPr="00172CCB">
        <w:rPr>
          <w:lang w:val="fr-BE"/>
        </w:rPr>
        <w:tab/>
      </w:r>
      <w:r w:rsidRPr="00172CCB">
        <w:rPr>
          <w:lang w:val="fr-BE"/>
        </w:rPr>
        <w:tab/>
      </w:r>
      <w:r w:rsidRPr="00172CCB">
        <w:rPr>
          <w:lang w:val="fr-BE"/>
        </w:rPr>
        <w:tab/>
      </w:r>
    </w:p>
    <w:p w:rsidR="002C2BB1" w:rsidRPr="000C787F" w:rsidRDefault="002C2BB1" w:rsidP="000C787F">
      <w:pPr>
        <w:pStyle w:val="Paragraphedeliste"/>
        <w:numPr>
          <w:ilvl w:val="0"/>
          <w:numId w:val="1"/>
        </w:numPr>
        <w:rPr>
          <w:lang w:val="fr-BE"/>
        </w:rPr>
      </w:pPr>
      <w:r w:rsidRPr="000C787F">
        <w:rPr>
          <w:lang w:val="fr-BE"/>
        </w:rPr>
        <w:t xml:space="preserve">avoir rencontré </w:t>
      </w:r>
      <w:r w:rsidR="000C787F">
        <w:rPr>
          <w:lang w:val="fr-BE"/>
        </w:rPr>
        <w:t>N.A.</w:t>
      </w:r>
      <w:r w:rsidRPr="000C787F">
        <w:rPr>
          <w:lang w:val="fr-BE"/>
        </w:rPr>
        <w:t xml:space="preserve"> au Portugal,</w:t>
      </w:r>
    </w:p>
    <w:p w:rsidR="002C2BB1" w:rsidRPr="000C787F" w:rsidRDefault="002C2BB1" w:rsidP="000C787F">
      <w:pPr>
        <w:pStyle w:val="Paragraphedeliste"/>
        <w:numPr>
          <w:ilvl w:val="0"/>
          <w:numId w:val="1"/>
        </w:numPr>
        <w:rPr>
          <w:lang w:val="fr-BE"/>
        </w:rPr>
      </w:pPr>
      <w:r w:rsidRPr="000C787F">
        <w:rPr>
          <w:lang w:val="fr-BE"/>
        </w:rPr>
        <w:t xml:space="preserve">être allé </w:t>
      </w:r>
      <w:r w:rsidR="00253D9E" w:rsidRPr="000C787F">
        <w:rPr>
          <w:lang w:val="fr-BE"/>
        </w:rPr>
        <w:t>rencontrer</w:t>
      </w:r>
      <w:r w:rsidRPr="000C787F">
        <w:rPr>
          <w:lang w:val="fr-BE"/>
        </w:rPr>
        <w:t xml:space="preserve"> l'épouse de N</w:t>
      </w:r>
      <w:r w:rsidR="000C787F">
        <w:rPr>
          <w:lang w:val="fr-BE"/>
        </w:rPr>
        <w:t>.A.</w:t>
      </w:r>
      <w:r w:rsidRPr="000C787F">
        <w:rPr>
          <w:lang w:val="fr-BE"/>
        </w:rPr>
        <w:t xml:space="preserve">, </w:t>
      </w:r>
      <w:r w:rsidR="000C787F">
        <w:rPr>
          <w:lang w:val="fr-BE"/>
        </w:rPr>
        <w:t>P.V.</w:t>
      </w:r>
      <w:r w:rsidRPr="000C787F">
        <w:rPr>
          <w:lang w:val="fr-BE"/>
        </w:rPr>
        <w:t xml:space="preserve">, à Namur, avoir accompagné </w:t>
      </w:r>
      <w:r w:rsidR="00AF4BEC">
        <w:rPr>
          <w:lang w:val="fr-BE"/>
        </w:rPr>
        <w:t>A.V.</w:t>
      </w:r>
      <w:r w:rsidRPr="000C787F">
        <w:rPr>
          <w:lang w:val="fr-BE"/>
        </w:rPr>
        <w:t xml:space="preserve"> à l'aéroport de Lisbonne,</w:t>
      </w:r>
    </w:p>
    <w:p w:rsidR="002C2BB1" w:rsidRPr="00AF4BEC" w:rsidRDefault="002C2BB1" w:rsidP="00AF4BEC">
      <w:pPr>
        <w:pStyle w:val="Paragraphedeliste"/>
        <w:numPr>
          <w:ilvl w:val="0"/>
          <w:numId w:val="1"/>
        </w:numPr>
        <w:rPr>
          <w:lang w:val="fr-BE"/>
        </w:rPr>
      </w:pPr>
      <w:r w:rsidRPr="00AF4BEC">
        <w:rPr>
          <w:lang w:val="fr-BE"/>
        </w:rPr>
        <w:t>av</w:t>
      </w:r>
      <w:r w:rsidR="00AF4BEC" w:rsidRPr="00AF4BEC">
        <w:rPr>
          <w:lang w:val="fr-BE"/>
        </w:rPr>
        <w:t xml:space="preserve">oir à la demande de H.S. </w:t>
      </w:r>
      <w:r w:rsidRPr="00AF4BEC">
        <w:rPr>
          <w:lang w:val="fr-BE"/>
        </w:rPr>
        <w:t xml:space="preserve">conduit son épouse </w:t>
      </w:r>
      <w:r w:rsidR="00AF4BEC" w:rsidRPr="00AF4BEC">
        <w:rPr>
          <w:lang w:val="fr-BE"/>
        </w:rPr>
        <w:t>D.S.</w:t>
      </w:r>
      <w:r w:rsidRPr="00AF4BEC">
        <w:rPr>
          <w:lang w:val="fr-BE"/>
        </w:rPr>
        <w:t xml:space="preserve"> à l'aéroport de Lisbonne pour rejoindre la Belgique,</w:t>
      </w:r>
    </w:p>
    <w:p w:rsidR="002C2BB1" w:rsidRDefault="002C2BB1" w:rsidP="00AF4BEC">
      <w:pPr>
        <w:pStyle w:val="Paragraphedeliste"/>
        <w:numPr>
          <w:ilvl w:val="0"/>
          <w:numId w:val="1"/>
        </w:numPr>
        <w:rPr>
          <w:lang w:val="fr-BE"/>
        </w:rPr>
      </w:pPr>
      <w:r w:rsidRPr="00AF4BEC">
        <w:rPr>
          <w:lang w:val="fr-BE"/>
        </w:rPr>
        <w:t xml:space="preserve">avoir fourni </w:t>
      </w:r>
      <w:r w:rsidR="00AF4BEC">
        <w:rPr>
          <w:lang w:val="fr-BE"/>
        </w:rPr>
        <w:t xml:space="preserve">le billet d'avion pour </w:t>
      </w:r>
      <w:r w:rsidR="00253D9E">
        <w:rPr>
          <w:lang w:val="fr-BE"/>
        </w:rPr>
        <w:t>Stockholm</w:t>
      </w:r>
      <w:r w:rsidRPr="00AF4BEC">
        <w:rPr>
          <w:lang w:val="fr-BE"/>
        </w:rPr>
        <w:t xml:space="preserve"> à </w:t>
      </w:r>
      <w:r w:rsidR="00AF4BEC">
        <w:rPr>
          <w:lang w:val="fr-BE"/>
        </w:rPr>
        <w:t>D.S</w:t>
      </w:r>
      <w:r w:rsidRPr="00AF4BEC">
        <w:rPr>
          <w:lang w:val="fr-BE"/>
        </w:rPr>
        <w:t>., à la demande de son mari.</w:t>
      </w:r>
    </w:p>
    <w:p w:rsidR="00AF4BEC" w:rsidRPr="00AF4BEC" w:rsidRDefault="00AF4BEC" w:rsidP="00AF4BEC">
      <w:pPr>
        <w:pStyle w:val="Paragraphedeliste"/>
        <w:rPr>
          <w:lang w:val="fr-BE"/>
        </w:rPr>
      </w:pPr>
    </w:p>
    <w:p w:rsidR="002C2BB1" w:rsidRDefault="002C2BB1" w:rsidP="002C2BB1">
      <w:pPr>
        <w:rPr>
          <w:lang w:val="fr-BE"/>
        </w:rPr>
      </w:pPr>
      <w:r w:rsidRPr="00172CCB">
        <w:rPr>
          <w:lang w:val="fr-BE"/>
        </w:rPr>
        <w:t xml:space="preserve">Sur la période </w:t>
      </w:r>
      <w:r w:rsidR="00AF4BEC">
        <w:rPr>
          <w:lang w:val="fr-BE"/>
        </w:rPr>
        <w:t>allant</w:t>
      </w:r>
      <w:r w:rsidRPr="00172CCB">
        <w:rPr>
          <w:lang w:val="fr-BE"/>
        </w:rPr>
        <w:t xml:space="preserve"> de juillet 2003 à décembre 2005, on constate que le prévenu voyag</w:t>
      </w:r>
      <w:r w:rsidR="00AF4BEC">
        <w:rPr>
          <w:lang w:val="fr-BE"/>
        </w:rPr>
        <w:t>e souvent entre Bru</w:t>
      </w:r>
      <w:r w:rsidRPr="00172CCB">
        <w:rPr>
          <w:lang w:val="fr-BE"/>
        </w:rPr>
        <w:t>xelles et Lisbonne, soit quat</w:t>
      </w:r>
      <w:r w:rsidR="00AF4BEC">
        <w:rPr>
          <w:lang w:val="fr-BE"/>
        </w:rPr>
        <w:t>re retours et trois allers (pièc</w:t>
      </w:r>
      <w:r w:rsidRPr="00172CCB">
        <w:rPr>
          <w:lang w:val="fr-BE"/>
        </w:rPr>
        <w:t>e 7) et encore un aller-retour les 21 juillet et 28 août 2005 (pièce 22) sans que des raisons particulières justifient de tels déplacement si ce n'est le dernier pour une prétendue visite à son ex-belle-mère. Il a effectué des paiements de près de 6.000 € et a reçu près du double (pièce 12).</w:t>
      </w:r>
    </w:p>
    <w:p w:rsidR="00AF4BEC" w:rsidRPr="00172CCB" w:rsidRDefault="00AF4BEC" w:rsidP="002C2BB1">
      <w:pPr>
        <w:rPr>
          <w:lang w:val="fr-BE"/>
        </w:rPr>
      </w:pPr>
    </w:p>
    <w:p w:rsidR="002C2BB1" w:rsidRDefault="002C2BB1" w:rsidP="002C2BB1">
      <w:pPr>
        <w:rPr>
          <w:lang w:val="fr-BE"/>
        </w:rPr>
      </w:pPr>
      <w:r w:rsidRPr="00172CCB">
        <w:rPr>
          <w:lang w:val="fr-BE"/>
        </w:rPr>
        <w:t xml:space="preserve">En ce qui concerne </w:t>
      </w:r>
      <w:r w:rsidR="00AF4BEC">
        <w:rPr>
          <w:lang w:val="fr-BE"/>
        </w:rPr>
        <w:t>F.A.</w:t>
      </w:r>
      <w:r w:rsidRPr="00172CCB">
        <w:rPr>
          <w:lang w:val="fr-BE"/>
        </w:rPr>
        <w:t xml:space="preserve">, il reconnaît être intervenu dans le mariage de </w:t>
      </w:r>
      <w:r w:rsidR="00AF4BEC">
        <w:rPr>
          <w:lang w:val="fr-BE"/>
        </w:rPr>
        <w:t>H.S.</w:t>
      </w:r>
      <w:r w:rsidRPr="00172CCB">
        <w:rPr>
          <w:lang w:val="fr-BE"/>
        </w:rPr>
        <w:t xml:space="preserve"> et </w:t>
      </w:r>
      <w:r w:rsidR="00AF4BEC">
        <w:rPr>
          <w:lang w:val="fr-BE"/>
        </w:rPr>
        <w:t>D.S</w:t>
      </w:r>
      <w:r w:rsidRPr="00172CCB">
        <w:rPr>
          <w:lang w:val="fr-BE"/>
        </w:rPr>
        <w:t xml:space="preserve">. Le tribunal relève en outre, les nombreux versements effectués ou reçus, les billets d'avions saisis chez lui, ainsi que le numéro d'appel de </w:t>
      </w:r>
      <w:r w:rsidR="00AF4BEC">
        <w:rPr>
          <w:lang w:val="fr-BE"/>
        </w:rPr>
        <w:t>C.H.</w:t>
      </w:r>
      <w:r w:rsidRPr="00172CCB">
        <w:rPr>
          <w:lang w:val="fr-BE"/>
        </w:rPr>
        <w:t>, cité comme intermédiaire en Suède et condamné par défaut par le premier juge.</w:t>
      </w:r>
    </w:p>
    <w:p w:rsidR="00AF4BEC" w:rsidRPr="00172CCB" w:rsidRDefault="00AF4BEC" w:rsidP="002C2BB1">
      <w:pPr>
        <w:rPr>
          <w:lang w:val="fr-BE"/>
        </w:rPr>
      </w:pPr>
    </w:p>
    <w:p w:rsidR="002C2BB1" w:rsidRDefault="002C2BB1" w:rsidP="002C2BB1">
      <w:pPr>
        <w:rPr>
          <w:lang w:val="fr-BE"/>
        </w:rPr>
      </w:pPr>
      <w:r w:rsidRPr="00172CCB">
        <w:rPr>
          <w:lang w:val="fr-BE"/>
        </w:rPr>
        <w:t xml:space="preserve">En ce qui concerne </w:t>
      </w:r>
      <w:r w:rsidR="00AF4BEC">
        <w:rPr>
          <w:lang w:val="fr-BE"/>
        </w:rPr>
        <w:t>C.T.</w:t>
      </w:r>
      <w:r w:rsidRPr="00172CCB">
        <w:rPr>
          <w:lang w:val="fr-BE"/>
        </w:rPr>
        <w:t>, la motivation retenue par le premier juge est complète et adéquate.</w:t>
      </w:r>
    </w:p>
    <w:p w:rsidR="00AF4BEC" w:rsidRPr="00172CCB" w:rsidRDefault="00AF4BEC" w:rsidP="002C2BB1">
      <w:pPr>
        <w:rPr>
          <w:lang w:val="fr-BE"/>
        </w:rPr>
      </w:pPr>
    </w:p>
    <w:p w:rsidR="002C2BB1" w:rsidRDefault="002C2BB1" w:rsidP="002C2BB1">
      <w:pPr>
        <w:rPr>
          <w:lang w:val="fr-BE"/>
        </w:rPr>
      </w:pPr>
      <w:r w:rsidRPr="00172CCB">
        <w:rPr>
          <w:lang w:val="fr-BE"/>
        </w:rPr>
        <w:t xml:space="preserve">En ce qui concerne le prévenu </w:t>
      </w:r>
      <w:r w:rsidR="00AF4BEC">
        <w:rPr>
          <w:lang w:val="fr-BE"/>
        </w:rPr>
        <w:t>S.B.</w:t>
      </w:r>
      <w:r w:rsidRPr="00172CCB">
        <w:rPr>
          <w:lang w:val="fr-BE"/>
        </w:rPr>
        <w:t>, la cour relève que les dénégations du prévenu n'apparaissent pas crédibles face aux éléments suivants relevés par le premier juge et qui démontrent à suffisance son implication dans les faits qui lui sont reprochés :</w:t>
      </w:r>
    </w:p>
    <w:p w:rsidR="00AF4BEC" w:rsidRPr="00172CCB" w:rsidRDefault="00AF4BEC" w:rsidP="002C2BB1">
      <w:pPr>
        <w:rPr>
          <w:lang w:val="fr-BE"/>
        </w:rPr>
      </w:pPr>
    </w:p>
    <w:p w:rsidR="002C2BB1" w:rsidRPr="00AF4BEC" w:rsidRDefault="002C2BB1" w:rsidP="00AF4BEC">
      <w:pPr>
        <w:pStyle w:val="Paragraphedeliste"/>
        <w:numPr>
          <w:ilvl w:val="0"/>
          <w:numId w:val="1"/>
        </w:numPr>
        <w:rPr>
          <w:lang w:val="fr-BE"/>
        </w:rPr>
      </w:pPr>
      <w:r w:rsidRPr="00AF4BEC">
        <w:rPr>
          <w:lang w:val="fr-BE"/>
        </w:rPr>
        <w:t>les réservations de billets d'avion ne peuvent s'expliquer par le seul fait d'une</w:t>
      </w:r>
    </w:p>
    <w:p w:rsidR="00AF4BEC" w:rsidRDefault="002C2BB1" w:rsidP="002C2BB1">
      <w:pPr>
        <w:rPr>
          <w:lang w:val="fr-BE"/>
        </w:rPr>
      </w:pPr>
      <w:r w:rsidRPr="00172CCB">
        <w:rPr>
          <w:lang w:val="fr-BE"/>
        </w:rPr>
        <w:t>meilleure intégration en Belgique ; en effet, il ressort de la pièce 42 que le prévenu s'est rendu au Portugal avec N</w:t>
      </w:r>
      <w:r w:rsidR="00AF4BEC">
        <w:rPr>
          <w:lang w:val="fr-BE"/>
        </w:rPr>
        <w:t>.A. et qu'il en</w:t>
      </w:r>
      <w:r w:rsidRPr="00172CCB">
        <w:rPr>
          <w:lang w:val="fr-BE"/>
        </w:rPr>
        <w:t xml:space="preserve"> a ramené une Portugaise, </w:t>
      </w:r>
      <w:r w:rsidR="00AF4BEC">
        <w:rPr>
          <w:lang w:val="fr-BE"/>
        </w:rPr>
        <w:t>S.M.</w:t>
      </w:r>
      <w:r w:rsidRPr="00172CCB">
        <w:rPr>
          <w:lang w:val="fr-BE"/>
        </w:rPr>
        <w:t xml:space="preserve">, qui semble être retournée ensuite dans son pays. </w:t>
      </w:r>
    </w:p>
    <w:p w:rsidR="002C2BB1" w:rsidRPr="00AF4BEC" w:rsidRDefault="002C2BB1" w:rsidP="00AF4BEC">
      <w:pPr>
        <w:pStyle w:val="Paragraphedeliste"/>
        <w:numPr>
          <w:ilvl w:val="0"/>
          <w:numId w:val="1"/>
        </w:numPr>
        <w:rPr>
          <w:lang w:val="fr-BE"/>
        </w:rPr>
      </w:pPr>
      <w:r w:rsidRPr="00AF4BEC">
        <w:rPr>
          <w:lang w:val="fr-BE"/>
        </w:rPr>
        <w:t xml:space="preserve">les versements effectués n'ont pas été faits qu'à sa prétendue ex-petite amie, </w:t>
      </w:r>
      <w:r w:rsidR="00AF4BEC" w:rsidRPr="00AF4BEC">
        <w:rPr>
          <w:lang w:val="fr-BE"/>
        </w:rPr>
        <w:t>P.D.</w:t>
      </w:r>
      <w:r w:rsidRPr="00AF4BEC">
        <w:rPr>
          <w:lang w:val="fr-BE"/>
        </w:rPr>
        <w:t xml:space="preserve">; le montant du versement qui a été fait à celle-ci ne correspond pas aux capacités financières du prévenu qui admet vivre au crochet de son frère, étant sans aucun droit et les </w:t>
      </w:r>
      <w:r w:rsidRPr="00AF4BEC">
        <w:rPr>
          <w:lang w:val="fr-BE"/>
        </w:rPr>
        <w:lastRenderedPageBreak/>
        <w:t>explications données, selon lesquelles il effectuerait des versements pour faire plaisir à des personnes qui viennent au magasin de son frère ou à la femme d'un ami qui n'a pas le temps, sont dénuées de crédibilité (page 9), d'autant que les destinataires sont presque toutes des Portugaises.</w:t>
      </w:r>
    </w:p>
    <w:p w:rsidR="002C2BB1" w:rsidRPr="00AF4BEC" w:rsidRDefault="002C2BB1" w:rsidP="002C2BB1">
      <w:pPr>
        <w:pStyle w:val="Paragraphedeliste"/>
        <w:numPr>
          <w:ilvl w:val="0"/>
          <w:numId w:val="1"/>
        </w:numPr>
        <w:rPr>
          <w:lang w:val="fr-BE"/>
        </w:rPr>
      </w:pPr>
      <w:r w:rsidRPr="00AF4BEC">
        <w:rPr>
          <w:lang w:val="fr-BE"/>
        </w:rPr>
        <w:t xml:space="preserve">les accusations des </w:t>
      </w:r>
      <w:proofErr w:type="spellStart"/>
      <w:r w:rsidRPr="00AF4BEC">
        <w:rPr>
          <w:lang w:val="fr-BE"/>
        </w:rPr>
        <w:t>coprévenus</w:t>
      </w:r>
      <w:proofErr w:type="spellEnd"/>
      <w:r w:rsidRPr="00AF4BEC">
        <w:rPr>
          <w:lang w:val="fr-BE"/>
        </w:rPr>
        <w:t xml:space="preserve"> sont confortées par les éléments qui précèdent.</w:t>
      </w:r>
      <w:r w:rsidR="00AF4BEC">
        <w:rPr>
          <w:lang w:val="fr-BE"/>
        </w:rPr>
        <w:t xml:space="preserve"> </w:t>
      </w:r>
      <w:r w:rsidRPr="00AF4BEC">
        <w:rPr>
          <w:lang w:val="fr-BE"/>
        </w:rPr>
        <w:t>(</w:t>
      </w:r>
      <w:r w:rsidR="00AF4BEC" w:rsidRPr="00AF4BEC">
        <w:rPr>
          <w:lang w:val="fr-BE"/>
        </w:rPr>
        <w:t xml:space="preserve">A.A. </w:t>
      </w:r>
      <w:r w:rsidRPr="00AF4BEC">
        <w:rPr>
          <w:lang w:val="fr-BE"/>
        </w:rPr>
        <w:t xml:space="preserve">prétend que le prévenu </w:t>
      </w:r>
      <w:r w:rsidR="00AF4BEC" w:rsidRPr="00AF4BEC">
        <w:rPr>
          <w:lang w:val="fr-BE"/>
        </w:rPr>
        <w:t xml:space="preserve">S.B. </w:t>
      </w:r>
      <w:r w:rsidRPr="00AF4BEC">
        <w:rPr>
          <w:lang w:val="fr-BE"/>
        </w:rPr>
        <w:t>a organisé le mariage de N</w:t>
      </w:r>
      <w:r w:rsidR="00AF4BEC" w:rsidRPr="00AF4BEC">
        <w:rPr>
          <w:lang w:val="fr-BE"/>
        </w:rPr>
        <w:t>.A.</w:t>
      </w:r>
      <w:r w:rsidRPr="00AF4BEC">
        <w:rPr>
          <w:lang w:val="fr-BE"/>
        </w:rPr>
        <w:t xml:space="preserve">, lequel le confirme, et de </w:t>
      </w:r>
      <w:r w:rsidR="00AF4BEC" w:rsidRPr="00AF4BEC">
        <w:rPr>
          <w:lang w:val="fr-BE"/>
        </w:rPr>
        <w:t xml:space="preserve">P.V. </w:t>
      </w:r>
      <w:r w:rsidRPr="00AF4BEC">
        <w:rPr>
          <w:lang w:val="fr-BE"/>
        </w:rPr>
        <w:t>laquelle l'accuse aussi, précisant même que le prévenu lui a remis 2.000 € en espèce chez lui en rétribution du mariage (voir le compte-rendu de sa déclaration au feuillet 8 de la pièce 42). Les explications du prévenu perdent beaucoup de crédibilité dans la mesure où il dit ne pas connaître de B</w:t>
      </w:r>
      <w:r w:rsidR="00AF4BEC" w:rsidRPr="00AF4BEC">
        <w:rPr>
          <w:lang w:val="fr-BE"/>
        </w:rPr>
        <w:t>.</w:t>
      </w:r>
      <w:r w:rsidRPr="00AF4BEC">
        <w:rPr>
          <w:lang w:val="fr-BE"/>
        </w:rPr>
        <w:t xml:space="preserve"> avant de reconnaître que c'est son surnom, ni connaître ledit </w:t>
      </w:r>
      <w:r w:rsidR="00AF4BEC" w:rsidRPr="00AF4BEC">
        <w:rPr>
          <w:lang w:val="fr-BE"/>
        </w:rPr>
        <w:t xml:space="preserve">A.A. </w:t>
      </w:r>
      <w:r w:rsidRPr="00AF4BEC">
        <w:rPr>
          <w:lang w:val="fr-BE"/>
        </w:rPr>
        <w:t>alors que son surnom se trouve dans l'agenda de celui-ci.</w:t>
      </w:r>
    </w:p>
    <w:p w:rsidR="002C2BB1" w:rsidRPr="00172CCB" w:rsidRDefault="002C2BB1" w:rsidP="002C2BB1">
      <w:pPr>
        <w:rPr>
          <w:lang w:val="fr-BE"/>
        </w:rPr>
      </w:pPr>
      <w:r w:rsidRPr="00172CCB">
        <w:rPr>
          <w:lang w:val="fr-BE"/>
        </w:rPr>
        <w:tab/>
      </w:r>
      <w:r w:rsidRPr="00172CCB">
        <w:rPr>
          <w:lang w:val="fr-BE"/>
        </w:rPr>
        <w:tab/>
      </w:r>
      <w:r w:rsidRPr="00172CCB">
        <w:rPr>
          <w:lang w:val="fr-BE"/>
        </w:rPr>
        <w:tab/>
      </w:r>
      <w:r w:rsidRPr="00172CCB">
        <w:rPr>
          <w:lang w:val="fr-BE"/>
        </w:rPr>
        <w:tab/>
      </w:r>
      <w:r w:rsidRPr="00172CCB">
        <w:rPr>
          <w:lang w:val="fr-BE"/>
        </w:rPr>
        <w:tab/>
      </w:r>
      <w:r w:rsidRPr="00172CCB">
        <w:rPr>
          <w:lang w:val="fr-BE"/>
        </w:rPr>
        <w:tab/>
      </w:r>
      <w:r w:rsidRPr="00172CCB">
        <w:rPr>
          <w:lang w:val="fr-BE"/>
        </w:rPr>
        <w:tab/>
      </w:r>
    </w:p>
    <w:p w:rsidR="002C2BB1" w:rsidRDefault="002C2BB1" w:rsidP="002C2BB1">
      <w:pPr>
        <w:rPr>
          <w:lang w:val="fr-BE"/>
        </w:rPr>
      </w:pPr>
      <w:r w:rsidRPr="00172CCB">
        <w:rPr>
          <w:lang w:val="fr-BE"/>
        </w:rPr>
        <w:t xml:space="preserve">En ce qui concerne </w:t>
      </w:r>
      <w:r w:rsidR="00AF4BEC">
        <w:rPr>
          <w:lang w:val="fr-BE"/>
        </w:rPr>
        <w:t>A.Q.</w:t>
      </w:r>
      <w:r w:rsidRPr="00172CCB">
        <w:rPr>
          <w:lang w:val="fr-BE"/>
        </w:rPr>
        <w:t xml:space="preserve">, </w:t>
      </w:r>
      <w:r w:rsidR="00AF4BEC">
        <w:rPr>
          <w:lang w:val="fr-BE"/>
        </w:rPr>
        <w:t>s'il est en aveu (pièce IV/</w:t>
      </w:r>
      <w:r w:rsidRPr="00172CCB">
        <w:rPr>
          <w:lang w:val="fr-BE"/>
        </w:rPr>
        <w:t xml:space="preserve">6) concernant l'organisation de deux mariages, comme l'indique le premier juge, il est eu outre impliqué dans le mariage de </w:t>
      </w:r>
      <w:r w:rsidR="00AF4BEC">
        <w:rPr>
          <w:lang w:val="fr-BE"/>
        </w:rPr>
        <w:t>M.F.</w:t>
      </w:r>
      <w:r w:rsidRPr="00172CCB">
        <w:rPr>
          <w:lang w:val="fr-BE"/>
        </w:rPr>
        <w:t xml:space="preserve"> et de </w:t>
      </w:r>
      <w:r w:rsidR="00AF4BEC">
        <w:rPr>
          <w:lang w:val="fr-BE"/>
        </w:rPr>
        <w:t>B.E.</w:t>
      </w:r>
      <w:r w:rsidRPr="00172CCB">
        <w:rPr>
          <w:lang w:val="fr-BE"/>
        </w:rPr>
        <w:t xml:space="preserve"> (pièces70). </w:t>
      </w:r>
      <w:r w:rsidR="00AF4BEC">
        <w:rPr>
          <w:lang w:val="fr-BE"/>
        </w:rPr>
        <w:t>D.J.</w:t>
      </w:r>
      <w:r w:rsidRPr="00172CCB">
        <w:rPr>
          <w:lang w:val="fr-BE"/>
        </w:rPr>
        <w:t xml:space="preserve"> (pièce 56) déclare clairement que le prévenu l'a accueillie à l'aéroport à Bruxelles, puis l'y a ramenée pour partir au Danemark et l'a de même accueillie ainsi que son « mari » lors de leur retour. L'enquête auprès de la Western Union révèle aussi des versements très caractéristiques vers le Portugal notamment (pièce 66).</w:t>
      </w:r>
    </w:p>
    <w:p w:rsidR="00AF4BEC" w:rsidRPr="00172CCB" w:rsidRDefault="00AF4BEC" w:rsidP="002C2BB1">
      <w:pPr>
        <w:rPr>
          <w:lang w:val="fr-BE"/>
        </w:rPr>
      </w:pPr>
    </w:p>
    <w:p w:rsidR="002C2BB1" w:rsidRDefault="002C2BB1" w:rsidP="002C2BB1">
      <w:pPr>
        <w:rPr>
          <w:lang w:val="fr-BE"/>
        </w:rPr>
      </w:pPr>
      <w:r w:rsidRPr="00172CCB">
        <w:rPr>
          <w:lang w:val="fr-BE"/>
        </w:rPr>
        <w:t xml:space="preserve">En ce qui concerne </w:t>
      </w:r>
      <w:r w:rsidR="00AF4BEC">
        <w:rPr>
          <w:lang w:val="fr-BE"/>
        </w:rPr>
        <w:t>M.F.</w:t>
      </w:r>
      <w:r w:rsidRPr="00172CCB">
        <w:rPr>
          <w:lang w:val="fr-BE"/>
        </w:rPr>
        <w:t xml:space="preserve">, il reconnaît avoir travaillé pour </w:t>
      </w:r>
      <w:r w:rsidR="00AF4BEC">
        <w:rPr>
          <w:lang w:val="fr-BE"/>
        </w:rPr>
        <w:t>A.Q.</w:t>
      </w:r>
      <w:r w:rsidRPr="00172CCB">
        <w:rPr>
          <w:lang w:val="fr-BE"/>
        </w:rPr>
        <w:t xml:space="preserve"> (pièce 70). </w:t>
      </w:r>
      <w:r w:rsidR="00AF4BEC">
        <w:rPr>
          <w:lang w:val="fr-BE"/>
        </w:rPr>
        <w:t>D.J.</w:t>
      </w:r>
      <w:r w:rsidRPr="00172CCB">
        <w:rPr>
          <w:lang w:val="fr-BE"/>
        </w:rPr>
        <w:t xml:space="preserve"> (pièce 56) confirme que le mariage de </w:t>
      </w:r>
      <w:r w:rsidR="00AF4BEC">
        <w:rPr>
          <w:lang w:val="fr-BE"/>
        </w:rPr>
        <w:t>M.F.</w:t>
      </w:r>
      <w:r w:rsidRPr="00172CCB">
        <w:rPr>
          <w:lang w:val="fr-BE"/>
        </w:rPr>
        <w:t xml:space="preserve"> est un mariage de complaisance. Les motifs retenus par le premier juge confortent son implication.</w:t>
      </w:r>
    </w:p>
    <w:p w:rsidR="00AF4BEC" w:rsidRPr="00172CCB" w:rsidRDefault="00AF4BEC" w:rsidP="002C2BB1">
      <w:pPr>
        <w:rPr>
          <w:lang w:val="fr-BE"/>
        </w:rPr>
      </w:pPr>
    </w:p>
    <w:p w:rsidR="002C2BB1" w:rsidRDefault="002C2BB1" w:rsidP="002C2BB1">
      <w:pPr>
        <w:rPr>
          <w:lang w:val="fr-BE"/>
        </w:rPr>
      </w:pPr>
      <w:r w:rsidRPr="00172CCB">
        <w:rPr>
          <w:lang w:val="fr-BE"/>
        </w:rPr>
        <w:t xml:space="preserve">En ce qui concerne </w:t>
      </w:r>
      <w:r w:rsidR="00AF4BEC">
        <w:rPr>
          <w:lang w:val="fr-BE"/>
        </w:rPr>
        <w:t>S.A.</w:t>
      </w:r>
      <w:r w:rsidRPr="00172CCB">
        <w:rPr>
          <w:lang w:val="fr-BE"/>
        </w:rPr>
        <w:t>, le premier juge a parfaitement motivé son intervention dans le dossier.</w:t>
      </w:r>
    </w:p>
    <w:p w:rsidR="00AF4BEC" w:rsidRPr="00172CCB" w:rsidRDefault="00AF4BEC" w:rsidP="002C2BB1">
      <w:pPr>
        <w:rPr>
          <w:lang w:val="fr-BE"/>
        </w:rPr>
      </w:pPr>
    </w:p>
    <w:p w:rsidR="002C2BB1" w:rsidRDefault="002C2BB1" w:rsidP="002C2BB1">
      <w:pPr>
        <w:rPr>
          <w:lang w:val="fr-BE"/>
        </w:rPr>
      </w:pPr>
      <w:r w:rsidRPr="00172CCB">
        <w:rPr>
          <w:lang w:val="fr-BE"/>
        </w:rPr>
        <w:t>Les préventions de participation à une organisation criminelle et d'association de malfaiteurs, dans les conditions visées à la citation, sont établies par la réunion des divers éléments relevés par le premier juge et de ceux indiqués ci-avant qui se sont déroulés durant ladite période infractionnelle. Les prévenus ont chacun concouru à la commission desdites infractions par les actes qu'ils ont individuellement posés et par l'usage des faux qui a perduré durant cette période, en ce compris après la modification législative dont question ci-dessus : en effet, les acteurs du dossier ont persisté à poser divers actes de nature à démontrer la poursuite par les prévenus de la recherche des buts de l'organisation criminelle particulièrement en ce qu'ils garantissent le maintien de ses avantages par</w:t>
      </w:r>
      <w:r w:rsidR="003B7A76">
        <w:rPr>
          <w:lang w:val="fr-BE"/>
        </w:rPr>
        <w:t xml:space="preserve"> les pressions que les lins et l</w:t>
      </w:r>
      <w:r w:rsidRPr="00172CCB">
        <w:rPr>
          <w:lang w:val="fr-BE"/>
        </w:rPr>
        <w:t>es autres font peser sur diverses personnes, comme en témoignent notamment encore les billets d'avion joints à la pièce 4 démontrant un voyage de N</w:t>
      </w:r>
      <w:r w:rsidR="00AF4BEC">
        <w:rPr>
          <w:lang w:val="fr-BE"/>
        </w:rPr>
        <w:t>.A.</w:t>
      </w:r>
      <w:r w:rsidRPr="00172CCB">
        <w:rPr>
          <w:lang w:val="fr-BE"/>
        </w:rPr>
        <w:t xml:space="preserve"> le 27 septembre 2005, l'audition de </w:t>
      </w:r>
      <w:r w:rsidR="00AF4BEC">
        <w:rPr>
          <w:lang w:val="fr-BE"/>
        </w:rPr>
        <w:t>P.V.</w:t>
      </w:r>
      <w:r w:rsidRPr="00172CCB">
        <w:rPr>
          <w:lang w:val="fr-BE"/>
        </w:rPr>
        <w:t xml:space="preserve"> sur les conditions dans lesquelles elle doit rester en Belgique au moins jusqu'au 14 septembre 2005 (carton II, pièce lb/12), l'audition de </w:t>
      </w:r>
      <w:r w:rsidR="00AF4BEC">
        <w:rPr>
          <w:lang w:val="fr-BE"/>
        </w:rPr>
        <w:t>D.O.</w:t>
      </w:r>
      <w:r w:rsidRPr="00172CCB">
        <w:rPr>
          <w:lang w:val="fr-BE"/>
        </w:rPr>
        <w:t xml:space="preserve"> (carton II, pièce </w:t>
      </w:r>
      <w:r w:rsidR="00932B49">
        <w:rPr>
          <w:lang w:val="fr-BE"/>
        </w:rPr>
        <w:t>1.</w:t>
      </w:r>
      <w:r w:rsidRPr="00172CCB">
        <w:rPr>
          <w:lang w:val="fr-BE"/>
        </w:rPr>
        <w:t xml:space="preserve">SF2/20) qui déclare être revenue chez son « mari » en avril 2006, l'audition de </w:t>
      </w:r>
      <w:r w:rsidR="00932B49">
        <w:rPr>
          <w:lang w:val="fr-BE"/>
        </w:rPr>
        <w:t>A.V.</w:t>
      </w:r>
      <w:r w:rsidRPr="00172CCB">
        <w:rPr>
          <w:lang w:val="fr-BE"/>
        </w:rPr>
        <w:t xml:space="preserve"> (pièce 6.SF7/5) qui vit toujours avec son mari en octobre 2005 et décrit le climat de peur dans lequel elle est maintenue et l'audition de </w:t>
      </w:r>
      <w:r w:rsidR="00932B49">
        <w:rPr>
          <w:lang w:val="fr-BE"/>
        </w:rPr>
        <w:t>D.J.</w:t>
      </w:r>
      <w:r w:rsidRPr="00172CCB">
        <w:rPr>
          <w:lang w:val="fr-BE"/>
        </w:rPr>
        <w:t xml:space="preserve"> qui décrit le climat avec son mari début 2006 à la suite de l'ordre de quitter le territoire qui a été délivré à celui-ci le 6 février 2006 (carton 1, pièce 56).</w:t>
      </w:r>
    </w:p>
    <w:p w:rsidR="00932B49" w:rsidRPr="00172CCB" w:rsidRDefault="00932B49" w:rsidP="002C2BB1">
      <w:pPr>
        <w:rPr>
          <w:lang w:val="fr-BE"/>
        </w:rPr>
      </w:pPr>
    </w:p>
    <w:p w:rsidR="002C2BB1" w:rsidRDefault="002C2BB1" w:rsidP="002C2BB1">
      <w:pPr>
        <w:rPr>
          <w:lang w:val="fr-BE"/>
        </w:rPr>
      </w:pPr>
      <w:r w:rsidRPr="00172CCB">
        <w:rPr>
          <w:lang w:val="fr-BE"/>
        </w:rPr>
        <w:t>Il s'ensuit, ainsi que des éléments du dossier et de l'instruction d'audience à laquelle a procédé la cour, que les préventions sont demeurées établies telles qu'elles sont libellées sauf les préventions B.</w:t>
      </w:r>
      <w:r w:rsidR="00932B49">
        <w:rPr>
          <w:lang w:val="fr-BE"/>
        </w:rPr>
        <w:t>1</w:t>
      </w:r>
      <w:r w:rsidRPr="00172CCB">
        <w:rPr>
          <w:lang w:val="fr-BE"/>
        </w:rPr>
        <w:t xml:space="preserve"> et </w:t>
      </w:r>
      <w:r w:rsidR="00932B49">
        <w:rPr>
          <w:lang w:val="fr-BE"/>
        </w:rPr>
        <w:t>B</w:t>
      </w:r>
      <w:r w:rsidRPr="00172CCB">
        <w:rPr>
          <w:lang w:val="fr-BE"/>
        </w:rPr>
        <w:t>.2 qui sont demeurées établies telles que requalifiées, ainsi qu'il résulte du point 1.4 de l'examen de la procédure et du troisième paragraphe de l'examen de la culpabilité.</w:t>
      </w:r>
    </w:p>
    <w:p w:rsidR="00932B49" w:rsidRPr="00172CCB" w:rsidRDefault="00932B49" w:rsidP="002C2BB1">
      <w:pPr>
        <w:rPr>
          <w:lang w:val="fr-BE"/>
        </w:rPr>
      </w:pPr>
    </w:p>
    <w:p w:rsidR="002C2BB1" w:rsidRPr="00932B49" w:rsidRDefault="00932B49" w:rsidP="00932B49">
      <w:pPr>
        <w:pStyle w:val="Paragraphedeliste"/>
        <w:numPr>
          <w:ilvl w:val="0"/>
          <w:numId w:val="3"/>
        </w:numPr>
        <w:rPr>
          <w:b/>
          <w:lang w:val="fr-BE"/>
        </w:rPr>
      </w:pPr>
      <w:r w:rsidRPr="00932B49">
        <w:rPr>
          <w:b/>
          <w:lang w:val="fr-BE"/>
        </w:rPr>
        <w:t>Choix et degré de la sanction</w:t>
      </w:r>
    </w:p>
    <w:p w:rsidR="00932B49" w:rsidRPr="00932B49" w:rsidRDefault="00932B49" w:rsidP="00932B49">
      <w:pPr>
        <w:pStyle w:val="Paragraphedeliste"/>
        <w:rPr>
          <w:lang w:val="fr-BE"/>
        </w:rPr>
      </w:pPr>
    </w:p>
    <w:p w:rsidR="002C2BB1" w:rsidRPr="00172CCB" w:rsidRDefault="002C2BB1" w:rsidP="002C2BB1">
      <w:pPr>
        <w:rPr>
          <w:lang w:val="fr-BE"/>
        </w:rPr>
      </w:pPr>
      <w:r w:rsidRPr="00172CCB">
        <w:rPr>
          <w:lang w:val="fr-BE"/>
        </w:rPr>
        <w:t>Les préventions telles que retenues dans le chef de chaque prévenu procèdent d</w:t>
      </w:r>
      <w:r w:rsidR="00932B49">
        <w:rPr>
          <w:lang w:val="fr-BE"/>
        </w:rPr>
        <w:t>’</w:t>
      </w:r>
      <w:r w:rsidRPr="00172CCB">
        <w:rPr>
          <w:lang w:val="fr-BE"/>
        </w:rPr>
        <w:t>une intention délictueuse unique et doivent donner lieu à l'application d'une seule peine, la plus forte de celles qui sont applicables.</w:t>
      </w:r>
    </w:p>
    <w:p w:rsidR="00932B49" w:rsidRDefault="00932B49" w:rsidP="002C2BB1">
      <w:pPr>
        <w:rPr>
          <w:lang w:val="fr-BE"/>
        </w:rPr>
      </w:pPr>
    </w:p>
    <w:p w:rsidR="002C2BB1" w:rsidRDefault="002C2BB1" w:rsidP="002C2BB1">
      <w:pPr>
        <w:rPr>
          <w:lang w:val="fr-BE"/>
        </w:rPr>
      </w:pPr>
      <w:r w:rsidRPr="00172CCB">
        <w:rPr>
          <w:lang w:val="fr-BE"/>
        </w:rPr>
        <w:t xml:space="preserve">Les prévenus </w:t>
      </w:r>
      <w:r w:rsidR="00932B49">
        <w:rPr>
          <w:lang w:val="fr-BE"/>
        </w:rPr>
        <w:t>C.Q.</w:t>
      </w:r>
      <w:r w:rsidRPr="00172CCB">
        <w:rPr>
          <w:lang w:val="fr-BE"/>
        </w:rPr>
        <w:t xml:space="preserve">, </w:t>
      </w:r>
      <w:r w:rsidR="00932B49">
        <w:rPr>
          <w:lang w:val="fr-BE"/>
        </w:rPr>
        <w:t>C.T.</w:t>
      </w:r>
      <w:r w:rsidRPr="00172CCB">
        <w:rPr>
          <w:lang w:val="fr-BE"/>
        </w:rPr>
        <w:t xml:space="preserve"> et </w:t>
      </w:r>
      <w:r w:rsidR="00932B49">
        <w:rPr>
          <w:lang w:val="fr-BE"/>
        </w:rPr>
        <w:t>A.Q.</w:t>
      </w:r>
      <w:r w:rsidRPr="00172CCB">
        <w:rPr>
          <w:lang w:val="fr-BE"/>
        </w:rPr>
        <w:t xml:space="preserve"> postulent le bénéfice de la suspension du prononcé de la condamnation. Nonobstant la circonstance qu'ils n'ont pas d'antécédent indiciaire, si ce n'est une condamnation du tribunal de police en ce qui concerne le premier, et qu'ils réunissent les conditions légales pour bénéficier d'une telle mesure, il ne sera pas fait droit à leur demande, Il est eu effet nécessaire</w:t>
      </w:r>
      <w:r w:rsidR="00932B49">
        <w:rPr>
          <w:lang w:val="fr-BE"/>
        </w:rPr>
        <w:t xml:space="preserve"> de </w:t>
      </w:r>
      <w:r w:rsidRPr="00172CCB">
        <w:rPr>
          <w:lang w:val="fr-BE"/>
        </w:rPr>
        <w:t>faire prendre conscience à chaque prévenu du caractère gravement fautif de son comportement, et la mesure de faveur qu'il sollicite, en risquant de banaliser dans son esprit la gravité des faits commis, ne peut atteindre cet objectif.</w:t>
      </w:r>
    </w:p>
    <w:p w:rsidR="00932B49" w:rsidRPr="00172CCB" w:rsidRDefault="00932B49" w:rsidP="002C2BB1">
      <w:pPr>
        <w:rPr>
          <w:lang w:val="fr-BE"/>
        </w:rPr>
      </w:pPr>
    </w:p>
    <w:p w:rsidR="002C2BB1" w:rsidRDefault="002C2BB1" w:rsidP="002C2BB1">
      <w:pPr>
        <w:rPr>
          <w:lang w:val="fr-BE"/>
        </w:rPr>
      </w:pPr>
      <w:r w:rsidRPr="00172CCB">
        <w:rPr>
          <w:lang w:val="fr-BE"/>
        </w:rPr>
        <w:t>Pour chacun des prévenus, la cour fait le choix de la peine d'emprisonnement et d'amende qui correspond le mieux à une nécessaire répression et aux impératifs de faire mesurer par les prévenus sur leur patrimoine la gravité des faits commis.</w:t>
      </w:r>
    </w:p>
    <w:p w:rsidR="00932B49" w:rsidRPr="00172CCB" w:rsidRDefault="00932B49" w:rsidP="002C2BB1">
      <w:pPr>
        <w:rPr>
          <w:lang w:val="fr-BE"/>
        </w:rPr>
      </w:pPr>
    </w:p>
    <w:p w:rsidR="002C2BB1" w:rsidRPr="00172CCB" w:rsidRDefault="002C2BB1" w:rsidP="002C2BB1">
      <w:pPr>
        <w:rPr>
          <w:lang w:val="fr-BE"/>
        </w:rPr>
      </w:pPr>
      <w:r w:rsidRPr="00172CCB">
        <w:rPr>
          <w:lang w:val="fr-BE"/>
        </w:rPr>
        <w:t>La peine prononcée par le premier juge en ce qui concerne chacun des prévenus est légale et correctement motivée ; la peine excède toutefois les nécessités d'une juste répression.</w:t>
      </w:r>
    </w:p>
    <w:p w:rsidR="002C2BB1" w:rsidRDefault="002C2BB1" w:rsidP="002C2BB1">
      <w:pPr>
        <w:rPr>
          <w:lang w:val="fr-BE"/>
        </w:rPr>
      </w:pPr>
      <w:r w:rsidRPr="00172CCB">
        <w:rPr>
          <w:lang w:val="fr-BE"/>
        </w:rPr>
        <w:t>L'octroi du sursis simple partiel pour la seule peine d'emprisonnement apparaît de nature à favoriser l'amendement de chacun des prévenus qui se trouve dans les condit</w:t>
      </w:r>
      <w:r w:rsidR="00932B49">
        <w:rPr>
          <w:lang w:val="fr-BE"/>
        </w:rPr>
        <w:t>ions légales pour en bénéficier.</w:t>
      </w:r>
    </w:p>
    <w:p w:rsidR="00932B49" w:rsidRPr="00172CCB" w:rsidRDefault="00932B49" w:rsidP="002C2BB1">
      <w:pPr>
        <w:rPr>
          <w:lang w:val="fr-BE"/>
        </w:rPr>
      </w:pPr>
    </w:p>
    <w:p w:rsidR="002C2BB1" w:rsidRPr="00932B49" w:rsidRDefault="002C2BB1" w:rsidP="00932B49">
      <w:pPr>
        <w:pStyle w:val="Paragraphedeliste"/>
        <w:numPr>
          <w:ilvl w:val="0"/>
          <w:numId w:val="3"/>
        </w:numPr>
        <w:rPr>
          <w:b/>
          <w:lang w:val="fr-BE"/>
        </w:rPr>
      </w:pPr>
      <w:r w:rsidRPr="00932B49">
        <w:rPr>
          <w:b/>
          <w:lang w:val="fr-BE"/>
        </w:rPr>
        <w:t>Pièces à con</w:t>
      </w:r>
      <w:r w:rsidR="00932B49" w:rsidRPr="00932B49">
        <w:rPr>
          <w:b/>
          <w:lang w:val="fr-BE"/>
        </w:rPr>
        <w:t>viction</w:t>
      </w:r>
    </w:p>
    <w:p w:rsidR="00932B49" w:rsidRPr="00932B49" w:rsidRDefault="00932B49" w:rsidP="00932B49">
      <w:pPr>
        <w:pStyle w:val="Paragraphedeliste"/>
        <w:rPr>
          <w:lang w:val="fr-BE"/>
        </w:rPr>
      </w:pPr>
    </w:p>
    <w:p w:rsidR="002C2BB1" w:rsidRDefault="002C2BB1" w:rsidP="002C2BB1">
      <w:pPr>
        <w:rPr>
          <w:lang w:val="fr-BE"/>
        </w:rPr>
      </w:pPr>
      <w:r w:rsidRPr="00172CCB">
        <w:rPr>
          <w:lang w:val="fr-BE"/>
        </w:rPr>
        <w:t>La cour n'est plus saisie du problème de la confiscation des pièces à conviction qui sont répertoriées au dossier au nom de prévenus non appelants.</w:t>
      </w:r>
    </w:p>
    <w:p w:rsidR="00932B49" w:rsidRPr="00172CCB" w:rsidRDefault="00932B49" w:rsidP="002C2BB1">
      <w:pPr>
        <w:rPr>
          <w:lang w:val="fr-BE"/>
        </w:rPr>
      </w:pPr>
    </w:p>
    <w:p w:rsidR="002C2BB1" w:rsidRDefault="002C2BB1" w:rsidP="002C2BB1">
      <w:pPr>
        <w:rPr>
          <w:lang w:val="fr-BE"/>
        </w:rPr>
      </w:pPr>
      <w:r w:rsidRPr="00172CCB">
        <w:rPr>
          <w:lang w:val="fr-BE"/>
        </w:rPr>
        <w:t>Les confiscations financières sont pour le surplus justifiées et régulièrement motivées.</w:t>
      </w:r>
    </w:p>
    <w:p w:rsidR="00932B49" w:rsidRPr="00172CCB" w:rsidRDefault="00932B49" w:rsidP="002C2BB1">
      <w:pPr>
        <w:rPr>
          <w:lang w:val="fr-BE"/>
        </w:rPr>
      </w:pPr>
    </w:p>
    <w:p w:rsidR="002C2BB1" w:rsidRPr="00932B49" w:rsidRDefault="002C2BB1" w:rsidP="00932B49">
      <w:pPr>
        <w:pStyle w:val="Paragraphedeliste"/>
        <w:numPr>
          <w:ilvl w:val="0"/>
          <w:numId w:val="3"/>
        </w:numPr>
        <w:rPr>
          <w:b/>
          <w:lang w:val="fr-BE"/>
        </w:rPr>
      </w:pPr>
      <w:r w:rsidRPr="00932B49">
        <w:rPr>
          <w:b/>
          <w:lang w:val="fr-BE"/>
        </w:rPr>
        <w:t>Frais</w:t>
      </w:r>
    </w:p>
    <w:p w:rsidR="00932B49" w:rsidRPr="00932B49" w:rsidRDefault="00932B49" w:rsidP="00932B49">
      <w:pPr>
        <w:pStyle w:val="Paragraphedeliste"/>
        <w:rPr>
          <w:b/>
          <w:lang w:val="fr-BE"/>
        </w:rPr>
      </w:pPr>
    </w:p>
    <w:p w:rsidR="002C2BB1" w:rsidRPr="00172CCB" w:rsidRDefault="002C2BB1" w:rsidP="002C2BB1">
      <w:pPr>
        <w:rPr>
          <w:lang w:val="fr-BE"/>
        </w:rPr>
      </w:pPr>
      <w:r w:rsidRPr="00172CCB">
        <w:rPr>
          <w:lang w:val="fr-BE"/>
        </w:rPr>
        <w:t>Le premier juge a correctement arbitré les frais sur base de pourcentages en raison de la part inégale prise dans les faits par chacun d'eux, conformément à l'article 50, § 3 du Code pénal.</w:t>
      </w:r>
    </w:p>
    <w:p w:rsidR="002C2BB1" w:rsidRDefault="002C2BB1" w:rsidP="002C2BB1">
      <w:pPr>
        <w:rPr>
          <w:lang w:val="fr-BE"/>
        </w:rPr>
      </w:pPr>
      <w:r w:rsidRPr="00172CCB">
        <w:rPr>
          <w:lang w:val="fr-BE"/>
        </w:rPr>
        <w:t xml:space="preserve">En degré d'appel, les frais sont le résultat des appels lesquels engendrent des frais identiques quelle que soit la responsabilité de chacun. La solidarité sera donc retenue, sauf à l'égard du prévenu </w:t>
      </w:r>
      <w:r w:rsidR="00932B49">
        <w:rPr>
          <w:lang w:val="fr-BE"/>
        </w:rPr>
        <w:t xml:space="preserve">M.F. </w:t>
      </w:r>
      <w:r w:rsidRPr="00172CCB">
        <w:rPr>
          <w:lang w:val="fr-BE"/>
        </w:rPr>
        <w:t>qui n'est pas poursuivi du chef de la prévention B.2 et les frais seront p</w:t>
      </w:r>
      <w:r w:rsidR="00932B49">
        <w:rPr>
          <w:lang w:val="fr-BE"/>
        </w:rPr>
        <w:t>artagés comme dit au dispositif.</w:t>
      </w:r>
    </w:p>
    <w:p w:rsidR="00932B49" w:rsidRPr="00172CCB" w:rsidRDefault="00932B49" w:rsidP="002C2BB1">
      <w:pPr>
        <w:rPr>
          <w:lang w:val="fr-BE"/>
        </w:rPr>
      </w:pPr>
    </w:p>
    <w:p w:rsidR="002C2BB1" w:rsidRPr="00932B49" w:rsidRDefault="002C2BB1" w:rsidP="00932B49">
      <w:pPr>
        <w:pStyle w:val="Paragraphedeliste"/>
        <w:numPr>
          <w:ilvl w:val="0"/>
          <w:numId w:val="3"/>
        </w:numPr>
        <w:rPr>
          <w:b/>
          <w:lang w:val="fr-BE"/>
        </w:rPr>
      </w:pPr>
      <w:r w:rsidRPr="00932B49">
        <w:rPr>
          <w:b/>
          <w:lang w:val="fr-BE"/>
        </w:rPr>
        <w:t>Au civil</w:t>
      </w:r>
    </w:p>
    <w:p w:rsidR="00932B49" w:rsidRPr="00932B49" w:rsidRDefault="00932B49" w:rsidP="00932B49">
      <w:pPr>
        <w:pStyle w:val="Paragraphedeliste"/>
        <w:rPr>
          <w:lang w:val="fr-BE"/>
        </w:rPr>
      </w:pPr>
    </w:p>
    <w:p w:rsidR="002C2BB1" w:rsidRDefault="002C2BB1" w:rsidP="002C2BB1">
      <w:pPr>
        <w:rPr>
          <w:lang w:val="fr-BE"/>
        </w:rPr>
      </w:pPr>
      <w:r w:rsidRPr="00172CCB">
        <w:rPr>
          <w:lang w:val="fr-BE"/>
        </w:rPr>
        <w:t xml:space="preserve">Le jugement doit être confirmé, la faute des prévenus constituant la cause du dommage dont la réparation est sollicitée et les montants alloués par le premier juge correspondant à une juste indemnisation de ce dommage. La cour se réfère aux excellents motifs du premier juge qu'elle ne </w:t>
      </w:r>
      <w:r w:rsidRPr="00172CCB">
        <w:rPr>
          <w:lang w:val="fr-BE"/>
        </w:rPr>
        <w:lastRenderedPageBreak/>
        <w:t>pourrait que paraphraser, constatant que la loi ne requiert pas l'accord de la victime pour que le Centre pour l'égalité des chances et la lutte contre le racisme puisse introduire sa réclamation.</w:t>
      </w:r>
    </w:p>
    <w:p w:rsidR="00932B49" w:rsidRPr="00172CCB" w:rsidRDefault="00932B49" w:rsidP="002C2BB1">
      <w:pPr>
        <w:rPr>
          <w:lang w:val="fr-BE"/>
        </w:rPr>
      </w:pPr>
    </w:p>
    <w:p w:rsidR="002C2BB1" w:rsidRDefault="002C2BB1" w:rsidP="002C2BB1">
      <w:pPr>
        <w:rPr>
          <w:lang w:val="fr-BE"/>
        </w:rPr>
      </w:pPr>
      <w:r w:rsidRPr="00172CCB">
        <w:rPr>
          <w:lang w:val="fr-BE"/>
        </w:rPr>
        <w:t>Toutefois, la condamnation ne résulte pas d'une faute commune qui est celle que plusieurs personnes commettent ensemble en cont</w:t>
      </w:r>
      <w:r w:rsidR="00932B49">
        <w:rPr>
          <w:lang w:val="fr-BE"/>
        </w:rPr>
        <w:t xml:space="preserve">ribuant sciemment à produire un </w:t>
      </w:r>
      <w:r w:rsidRPr="00172CCB">
        <w:rPr>
          <w:lang w:val="fr-BE"/>
        </w:rPr>
        <w:t xml:space="preserve">fait dommageable, mais de fautes distinctes et indépendantes commises par plusieurs personnes et n'ayant en commun que le préjudice qui en est résulté. Ces fautes concurrentes obligent les auteurs in </w:t>
      </w:r>
      <w:proofErr w:type="spellStart"/>
      <w:r w:rsidRPr="00172CCB">
        <w:rPr>
          <w:lang w:val="fr-BE"/>
        </w:rPr>
        <w:t>solidum</w:t>
      </w:r>
      <w:proofErr w:type="spellEnd"/>
      <w:r w:rsidRPr="00172CCB">
        <w:rPr>
          <w:lang w:val="fr-BE"/>
        </w:rPr>
        <w:t xml:space="preserve"> envers la victime et non solidairement [</w:t>
      </w:r>
      <w:proofErr w:type="spellStart"/>
      <w:r w:rsidRPr="00172CCB">
        <w:rPr>
          <w:lang w:val="fr-BE"/>
        </w:rPr>
        <w:t>Stijns</w:t>
      </w:r>
      <w:proofErr w:type="spellEnd"/>
      <w:r w:rsidRPr="00172CCB">
        <w:rPr>
          <w:lang w:val="fr-BE"/>
        </w:rPr>
        <w:t xml:space="preserve">, Van </w:t>
      </w:r>
      <w:proofErr w:type="spellStart"/>
      <w:r w:rsidRPr="00172CCB">
        <w:rPr>
          <w:lang w:val="fr-BE"/>
        </w:rPr>
        <w:t>Gerven</w:t>
      </w:r>
      <w:proofErr w:type="spellEnd"/>
      <w:r w:rsidRPr="00172CCB">
        <w:rPr>
          <w:lang w:val="fr-BE"/>
        </w:rPr>
        <w:t xml:space="preserve"> et </w:t>
      </w:r>
      <w:proofErr w:type="spellStart"/>
      <w:r w:rsidRPr="00172CCB">
        <w:rPr>
          <w:lang w:val="fr-BE"/>
        </w:rPr>
        <w:t>Wéry</w:t>
      </w:r>
      <w:proofErr w:type="spellEnd"/>
      <w:r w:rsidRPr="00172CCB">
        <w:rPr>
          <w:lang w:val="fr-BE"/>
        </w:rPr>
        <w:t xml:space="preserve">, Chronique de jurisprudence, Les obligations le régime général de l'obligation (1985-1995), J.T., </w:t>
      </w:r>
      <w:r w:rsidR="00932B49">
        <w:rPr>
          <w:lang w:val="fr-BE"/>
        </w:rPr>
        <w:t xml:space="preserve">1999, p. 830, 25 ; </w:t>
      </w:r>
      <w:proofErr w:type="spellStart"/>
      <w:r w:rsidR="00932B49">
        <w:rPr>
          <w:lang w:val="fr-BE"/>
        </w:rPr>
        <w:t>cf</w:t>
      </w:r>
      <w:proofErr w:type="spellEnd"/>
      <w:r w:rsidR="00932B49">
        <w:rPr>
          <w:lang w:val="fr-BE"/>
        </w:rPr>
        <w:t xml:space="preserve"> aussi </w:t>
      </w:r>
      <w:proofErr w:type="spellStart"/>
      <w:r w:rsidR="00932B49">
        <w:rPr>
          <w:lang w:val="fr-BE"/>
        </w:rPr>
        <w:t>Fagn</w:t>
      </w:r>
      <w:r w:rsidRPr="00172CCB">
        <w:rPr>
          <w:lang w:val="fr-BE"/>
        </w:rPr>
        <w:t>art</w:t>
      </w:r>
      <w:proofErr w:type="spellEnd"/>
      <w:r w:rsidRPr="00172CCB">
        <w:rPr>
          <w:lang w:val="fr-BE"/>
        </w:rPr>
        <w:t>, note sous Case., 15 février 1974, R.C.J.B., 1975, p. 229 et suivantes].</w:t>
      </w:r>
    </w:p>
    <w:p w:rsidR="00932B49" w:rsidRPr="00172CCB" w:rsidRDefault="00932B49" w:rsidP="002C2BB1">
      <w:pPr>
        <w:rPr>
          <w:lang w:val="fr-BE"/>
        </w:rPr>
      </w:pPr>
    </w:p>
    <w:p w:rsidR="002C2BB1" w:rsidRDefault="002C2BB1" w:rsidP="002C2BB1">
      <w:pPr>
        <w:rPr>
          <w:lang w:val="fr-BE"/>
        </w:rPr>
      </w:pPr>
      <w:r w:rsidRPr="00932B49">
        <w:rPr>
          <w:b/>
          <w:lang w:val="fr-BE"/>
        </w:rPr>
        <w:t>PAR CES MOTIFS</w:t>
      </w:r>
      <w:r w:rsidRPr="00172CCB">
        <w:rPr>
          <w:lang w:val="fr-BE"/>
        </w:rPr>
        <w:t>, et ceux non contraires du premier juge,</w:t>
      </w:r>
    </w:p>
    <w:p w:rsidR="00932B49" w:rsidRPr="00172CCB" w:rsidRDefault="00932B49" w:rsidP="002C2BB1">
      <w:pPr>
        <w:rPr>
          <w:lang w:val="fr-BE"/>
        </w:rPr>
      </w:pPr>
    </w:p>
    <w:p w:rsidR="002C2BB1" w:rsidRPr="00172CCB" w:rsidRDefault="002C2BB1" w:rsidP="002C2BB1">
      <w:pPr>
        <w:rPr>
          <w:lang w:val="fr-BE"/>
        </w:rPr>
      </w:pPr>
      <w:r w:rsidRPr="00172CCB">
        <w:rPr>
          <w:lang w:val="fr-BE"/>
        </w:rPr>
        <w:t>Vu les dispositions légales visées au jugement entrepris</w:t>
      </w:r>
    </w:p>
    <w:p w:rsidR="002C2BB1" w:rsidRPr="00172CCB" w:rsidRDefault="002C2BB1" w:rsidP="002C2BB1">
      <w:pPr>
        <w:rPr>
          <w:lang w:val="fr-BE"/>
        </w:rPr>
      </w:pPr>
      <w:r w:rsidRPr="00172CCB">
        <w:rPr>
          <w:lang w:val="fr-BE"/>
        </w:rPr>
        <w:t>hormis les articles</w:t>
      </w:r>
    </w:p>
    <w:p w:rsidR="002C2BB1" w:rsidRPr="00172CCB" w:rsidRDefault="002C2BB1" w:rsidP="002C2BB1">
      <w:pPr>
        <w:rPr>
          <w:lang w:val="fr-BE"/>
        </w:rPr>
      </w:pPr>
      <w:r w:rsidRPr="00172CCB">
        <w:rPr>
          <w:lang w:val="fr-BE"/>
        </w:rPr>
        <w:t>37ter, 330, 392, 398 et 434 du Code pénal,</w:t>
      </w:r>
    </w:p>
    <w:p w:rsidR="002C2BB1" w:rsidRPr="00172CCB" w:rsidRDefault="002C2BB1" w:rsidP="002C2BB1">
      <w:pPr>
        <w:rPr>
          <w:lang w:val="fr-BE"/>
        </w:rPr>
      </w:pPr>
      <w:r w:rsidRPr="00172CCB">
        <w:rPr>
          <w:lang w:val="fr-BE"/>
        </w:rPr>
        <w:t>186, 226 et 227 du Code d'instruction criminelle,</w:t>
      </w:r>
    </w:p>
    <w:p w:rsidR="002C2BB1" w:rsidRPr="00172CCB" w:rsidRDefault="002C2BB1" w:rsidP="002C2BB1">
      <w:pPr>
        <w:rPr>
          <w:lang w:val="fr-BE"/>
        </w:rPr>
      </w:pPr>
      <w:r w:rsidRPr="00172CCB">
        <w:rPr>
          <w:lang w:val="fr-BE"/>
        </w:rPr>
        <w:t>3 et 6 de la loi du 29 juin 1964,</w:t>
      </w:r>
    </w:p>
    <w:p w:rsidR="002C2BB1" w:rsidRPr="00172CCB" w:rsidRDefault="002C2BB1" w:rsidP="002C2BB1">
      <w:pPr>
        <w:rPr>
          <w:lang w:val="fr-BE"/>
        </w:rPr>
      </w:pPr>
      <w:r w:rsidRPr="00172CCB">
        <w:rPr>
          <w:lang w:val="fr-BE"/>
        </w:rPr>
        <w:t>mais, en outre, les articles</w:t>
      </w:r>
    </w:p>
    <w:p w:rsidR="002C2BB1" w:rsidRPr="00172CCB" w:rsidRDefault="002C2BB1" w:rsidP="002C2BB1">
      <w:pPr>
        <w:rPr>
          <w:lang w:val="fr-BE"/>
        </w:rPr>
      </w:pPr>
      <w:r w:rsidRPr="00172CCB">
        <w:rPr>
          <w:lang w:val="fr-BE"/>
        </w:rPr>
        <w:t>43bis, 43 quater, 324ter, § 3, du Code pénal,</w:t>
      </w:r>
    </w:p>
    <w:p w:rsidR="002C2BB1" w:rsidRPr="00172CCB" w:rsidRDefault="002C2BB1" w:rsidP="002C2BB1">
      <w:pPr>
        <w:rPr>
          <w:lang w:val="fr-BE"/>
        </w:rPr>
      </w:pPr>
      <w:r w:rsidRPr="00172CCB">
        <w:rPr>
          <w:lang w:val="fr-BE"/>
        </w:rPr>
        <w:t>77bis et 77quater de la loi du 15 décembre 1980, tels que modifié par la loi du 10 août 2005,</w:t>
      </w:r>
    </w:p>
    <w:p w:rsidR="002C2BB1" w:rsidRPr="00172CCB" w:rsidRDefault="002C2BB1" w:rsidP="002C2BB1">
      <w:pPr>
        <w:rPr>
          <w:lang w:val="fr-BE"/>
        </w:rPr>
      </w:pPr>
      <w:r w:rsidRPr="00172CCB">
        <w:rPr>
          <w:lang w:val="fr-BE"/>
        </w:rPr>
        <w:t>211 du Code d'instruction criminelle,</w:t>
      </w:r>
    </w:p>
    <w:p w:rsidR="002C2BB1" w:rsidRPr="00172CCB" w:rsidRDefault="002C2BB1" w:rsidP="002C2BB1">
      <w:pPr>
        <w:rPr>
          <w:lang w:val="fr-BE"/>
        </w:rPr>
      </w:pPr>
      <w:r w:rsidRPr="00172CCB">
        <w:rPr>
          <w:lang w:val="fr-BE"/>
        </w:rPr>
        <w:t>91 de l'arrêté royal du 28 décembre 1950 portant règlement général sur les frais de justice en matière répressive, tel que modifié par l'article</w:t>
      </w:r>
      <w:r w:rsidR="00932B49">
        <w:rPr>
          <w:lang w:val="fr-BE"/>
        </w:rPr>
        <w:t xml:space="preserve"> 1</w:t>
      </w:r>
      <w:r w:rsidR="00932B49" w:rsidRPr="00932B49">
        <w:rPr>
          <w:vertAlign w:val="superscript"/>
          <w:lang w:val="fr-BE"/>
        </w:rPr>
        <w:t>er</w:t>
      </w:r>
      <w:r w:rsidRPr="00172CCB">
        <w:rPr>
          <w:lang w:val="fr-BE"/>
        </w:rPr>
        <w:t xml:space="preserve"> de l'arrêté royal du 29 juillet 1992 et l'article </w:t>
      </w:r>
      <w:r w:rsidR="00932B49">
        <w:rPr>
          <w:lang w:val="fr-BE"/>
        </w:rPr>
        <w:t>1</w:t>
      </w:r>
      <w:r w:rsidR="00932B49" w:rsidRPr="00932B49">
        <w:rPr>
          <w:vertAlign w:val="superscript"/>
          <w:lang w:val="fr-BE"/>
        </w:rPr>
        <w:t>er</w:t>
      </w:r>
      <w:r w:rsidR="00932B49">
        <w:rPr>
          <w:lang w:val="fr-BE"/>
        </w:rPr>
        <w:t xml:space="preserve"> </w:t>
      </w:r>
      <w:r w:rsidRPr="00172CCB">
        <w:rPr>
          <w:lang w:val="fr-BE"/>
        </w:rPr>
        <w:t>de l'arrêté royal du 11 décembre 2001,</w:t>
      </w:r>
    </w:p>
    <w:p w:rsidR="002C2BB1" w:rsidRDefault="002C2BB1" w:rsidP="002C2BB1">
      <w:pPr>
        <w:rPr>
          <w:lang w:val="fr-BE"/>
        </w:rPr>
      </w:pPr>
      <w:r w:rsidRPr="00172CCB">
        <w:rPr>
          <w:lang w:val="fr-BE"/>
        </w:rPr>
        <w:t>24 de la loi du 15 juin 1935,</w:t>
      </w:r>
    </w:p>
    <w:p w:rsidR="00932B49" w:rsidRPr="00172CCB" w:rsidRDefault="00932B49" w:rsidP="002C2BB1">
      <w:pPr>
        <w:rPr>
          <w:lang w:val="fr-BE"/>
        </w:rPr>
      </w:pPr>
    </w:p>
    <w:p w:rsidR="002C2BB1" w:rsidRDefault="002C2BB1" w:rsidP="002C2BB1">
      <w:pPr>
        <w:rPr>
          <w:lang w:val="fr-BE"/>
        </w:rPr>
      </w:pPr>
      <w:r w:rsidRPr="00932B49">
        <w:rPr>
          <w:b/>
          <w:lang w:val="fr-BE"/>
        </w:rPr>
        <w:t>LA COUR,</w:t>
      </w:r>
      <w:r w:rsidRPr="00172CCB">
        <w:rPr>
          <w:lang w:val="fr-BE"/>
        </w:rPr>
        <w:t xml:space="preserve"> statuant contradictoirement et dans les limites de sa saisine,</w:t>
      </w:r>
    </w:p>
    <w:p w:rsidR="00932B49" w:rsidRPr="00172CCB" w:rsidRDefault="00932B49" w:rsidP="002C2BB1">
      <w:pPr>
        <w:rPr>
          <w:lang w:val="fr-BE"/>
        </w:rPr>
      </w:pPr>
    </w:p>
    <w:p w:rsidR="002C2BB1" w:rsidRPr="00172CCB" w:rsidRDefault="00932B49" w:rsidP="002C2BB1">
      <w:pPr>
        <w:rPr>
          <w:lang w:val="fr-BE"/>
        </w:rPr>
      </w:pPr>
      <w:r>
        <w:rPr>
          <w:lang w:val="fr-BE"/>
        </w:rPr>
        <w:t>1.</w:t>
      </w:r>
      <w:r>
        <w:rPr>
          <w:lang w:val="fr-BE"/>
        </w:rPr>
        <w:tab/>
        <w:t>Reçoit l</w:t>
      </w:r>
      <w:r w:rsidR="002C2BB1" w:rsidRPr="00172CCB">
        <w:rPr>
          <w:lang w:val="fr-BE"/>
        </w:rPr>
        <w:t>es appels,</w:t>
      </w:r>
    </w:p>
    <w:p w:rsidR="002C2BB1" w:rsidRDefault="002C2BB1" w:rsidP="002C2BB1">
      <w:pPr>
        <w:rPr>
          <w:lang w:val="fr-BE"/>
        </w:rPr>
      </w:pPr>
      <w:r w:rsidRPr="00172CCB">
        <w:rPr>
          <w:lang w:val="fr-BE"/>
        </w:rPr>
        <w:t>2.</w:t>
      </w:r>
      <w:r w:rsidRPr="00172CCB">
        <w:rPr>
          <w:lang w:val="fr-BE"/>
        </w:rPr>
        <w:tab/>
        <w:t>Confirme le jugement entrepris sous les émendations suivantes :</w:t>
      </w:r>
    </w:p>
    <w:p w:rsidR="00932B49" w:rsidRPr="00172CCB" w:rsidRDefault="00932B49" w:rsidP="002C2BB1">
      <w:pPr>
        <w:rPr>
          <w:lang w:val="fr-BE"/>
        </w:rPr>
      </w:pPr>
    </w:p>
    <w:p w:rsidR="002C2BB1" w:rsidRPr="00172CCB" w:rsidRDefault="002C2BB1" w:rsidP="002C2BB1">
      <w:pPr>
        <w:rPr>
          <w:lang w:val="fr-BE"/>
        </w:rPr>
      </w:pPr>
      <w:r w:rsidRPr="00172CCB">
        <w:rPr>
          <w:lang w:val="fr-BE"/>
        </w:rPr>
        <w:t>•</w:t>
      </w:r>
      <w:r w:rsidRPr="00172CCB">
        <w:rPr>
          <w:lang w:val="fr-BE"/>
        </w:rPr>
        <w:tab/>
        <w:t>A la prévention A.7, déclarée établie, le prénom d'A</w:t>
      </w:r>
      <w:r w:rsidR="00932B49">
        <w:rPr>
          <w:lang w:val="fr-BE"/>
        </w:rPr>
        <w:t>.</w:t>
      </w:r>
      <w:r w:rsidRPr="00172CCB">
        <w:rPr>
          <w:lang w:val="fr-BE"/>
        </w:rPr>
        <w:t xml:space="preserve"> s'orthographie </w:t>
      </w:r>
      <w:r w:rsidR="00932B49">
        <w:rPr>
          <w:lang w:val="fr-BE"/>
        </w:rPr>
        <w:t>X.,</w:t>
      </w:r>
    </w:p>
    <w:p w:rsidR="002C2BB1" w:rsidRPr="00172CCB" w:rsidRDefault="00932B49" w:rsidP="002C2BB1">
      <w:pPr>
        <w:rPr>
          <w:lang w:val="fr-BE"/>
        </w:rPr>
      </w:pPr>
      <w:r>
        <w:rPr>
          <w:lang w:val="fr-BE"/>
        </w:rPr>
        <w:t>•</w:t>
      </w:r>
      <w:r>
        <w:rPr>
          <w:lang w:val="fr-BE"/>
        </w:rPr>
        <w:tab/>
        <w:t>Les préventions B.1 et B.</w:t>
      </w:r>
      <w:r w:rsidR="002C2BB1" w:rsidRPr="00172CCB">
        <w:rPr>
          <w:lang w:val="fr-BE"/>
        </w:rPr>
        <w:t>2 déclarées établies le sont conformément aux motifs ci-dessus indiqués,</w:t>
      </w:r>
    </w:p>
    <w:p w:rsidR="002C2BB1" w:rsidRPr="00172CCB" w:rsidRDefault="002C2BB1" w:rsidP="002C2BB1">
      <w:pPr>
        <w:rPr>
          <w:lang w:val="fr-BE"/>
        </w:rPr>
      </w:pPr>
      <w:r w:rsidRPr="00172CCB">
        <w:rPr>
          <w:lang w:val="fr-BE"/>
        </w:rPr>
        <w:t>•</w:t>
      </w:r>
      <w:r w:rsidRPr="00172CCB">
        <w:rPr>
          <w:lang w:val="fr-BE"/>
        </w:rPr>
        <w:tab/>
        <w:t>Dans le chef de chaque prévenu, les préventions déclarées établies procèdent d'une intention délictueuse unique et donne lieu à l'application d'une seule peine,</w:t>
      </w:r>
    </w:p>
    <w:p w:rsidR="002C2BB1" w:rsidRPr="00172CCB" w:rsidRDefault="002C2BB1" w:rsidP="002C2BB1">
      <w:pPr>
        <w:rPr>
          <w:lang w:val="fr-BE"/>
        </w:rPr>
      </w:pPr>
      <w:r w:rsidRPr="00172CCB">
        <w:rPr>
          <w:lang w:val="fr-BE"/>
        </w:rPr>
        <w:t>•</w:t>
      </w:r>
      <w:r w:rsidRPr="00172CCB">
        <w:rPr>
          <w:lang w:val="fr-BE"/>
        </w:rPr>
        <w:tab/>
        <w:t xml:space="preserve">la peine prononcée par le premier juge à charge du prévenu </w:t>
      </w:r>
      <w:r w:rsidR="00932B49">
        <w:rPr>
          <w:lang w:val="fr-BE"/>
        </w:rPr>
        <w:t>C.Q.</w:t>
      </w:r>
      <w:r w:rsidRPr="00172CCB">
        <w:rPr>
          <w:lang w:val="fr-BE"/>
        </w:rPr>
        <w:t xml:space="preserve"> sera remplacée, pour les préventions telles que retenues par la cour, par un emprisonnement de trois ans et une amende de 1.000 €, augmentée de 45 décimes, soit 5.500 e ou trois mois d'emprisonnement subsidiaire,</w:t>
      </w:r>
    </w:p>
    <w:p w:rsidR="002C2BB1" w:rsidRPr="00172CCB" w:rsidRDefault="002C2BB1" w:rsidP="002C2BB1">
      <w:pPr>
        <w:rPr>
          <w:lang w:val="fr-BE"/>
        </w:rPr>
      </w:pPr>
      <w:r w:rsidRPr="00172CCB">
        <w:rPr>
          <w:lang w:val="fr-BE"/>
        </w:rPr>
        <w:t>•</w:t>
      </w:r>
      <w:r w:rsidRPr="00172CCB">
        <w:rPr>
          <w:lang w:val="fr-BE"/>
        </w:rPr>
        <w:tab/>
        <w:t>la moitié de la peine d'emprisonnement sera assortie d'un sursis d'une durée de cinq ans,</w:t>
      </w:r>
    </w:p>
    <w:p w:rsidR="002C2BB1" w:rsidRPr="00172CCB" w:rsidRDefault="002C2BB1" w:rsidP="002C2BB1">
      <w:pPr>
        <w:rPr>
          <w:lang w:val="fr-BE"/>
        </w:rPr>
      </w:pPr>
      <w:r w:rsidRPr="00172CCB">
        <w:rPr>
          <w:lang w:val="fr-BE"/>
        </w:rPr>
        <w:t>•</w:t>
      </w:r>
      <w:r w:rsidRPr="00172CCB">
        <w:rPr>
          <w:lang w:val="fr-BE"/>
        </w:rPr>
        <w:tab/>
        <w:t xml:space="preserve">la peine prononcée par le premier juge à charge du prévenu </w:t>
      </w:r>
      <w:r w:rsidR="00932B49">
        <w:rPr>
          <w:lang w:val="fr-BE"/>
        </w:rPr>
        <w:t>F.A.</w:t>
      </w:r>
      <w:r w:rsidRPr="00172CCB">
        <w:rPr>
          <w:lang w:val="fr-BE"/>
        </w:rPr>
        <w:t xml:space="preserve"> sera remplacée, pour les préventions telles que retenues par la cour, par un emprisonnement de tr</w:t>
      </w:r>
      <w:r w:rsidR="00932B49">
        <w:rPr>
          <w:lang w:val="fr-BE"/>
        </w:rPr>
        <w:t xml:space="preserve">ois ans et une amende de 1.000 €, </w:t>
      </w:r>
      <w:r w:rsidRPr="00172CCB">
        <w:rPr>
          <w:lang w:val="fr-BE"/>
        </w:rPr>
        <w:t>augmentée de 45 décimes, soit 5.500 € ou trois mois d'emprisonnement subsidiaire,</w:t>
      </w:r>
    </w:p>
    <w:p w:rsidR="002C2BB1" w:rsidRPr="00172CCB" w:rsidRDefault="002C2BB1" w:rsidP="002C2BB1">
      <w:pPr>
        <w:rPr>
          <w:lang w:val="fr-BE"/>
        </w:rPr>
      </w:pPr>
      <w:r w:rsidRPr="00172CCB">
        <w:rPr>
          <w:lang w:val="fr-BE"/>
        </w:rPr>
        <w:t>•</w:t>
      </w:r>
      <w:r w:rsidRPr="00172CCB">
        <w:rPr>
          <w:lang w:val="fr-BE"/>
        </w:rPr>
        <w:tab/>
        <w:t>la moitié de la peine d'emprisonnement sera assortie d'un sursis d'une durée de cinq ans,</w:t>
      </w:r>
    </w:p>
    <w:p w:rsidR="002C2BB1" w:rsidRPr="00172CCB" w:rsidRDefault="002C2BB1" w:rsidP="00932B49">
      <w:pPr>
        <w:rPr>
          <w:lang w:val="fr-BE"/>
        </w:rPr>
      </w:pPr>
      <w:r w:rsidRPr="00172CCB">
        <w:rPr>
          <w:lang w:val="fr-BE"/>
        </w:rPr>
        <w:lastRenderedPageBreak/>
        <w:t>•</w:t>
      </w:r>
      <w:r w:rsidRPr="00172CCB">
        <w:rPr>
          <w:lang w:val="fr-BE"/>
        </w:rPr>
        <w:tab/>
        <w:t xml:space="preserve">la peine prononcée par le premier juge à charge du prévenu </w:t>
      </w:r>
      <w:r w:rsidR="00932B49">
        <w:rPr>
          <w:lang w:val="fr-BE"/>
        </w:rPr>
        <w:t>C.T.</w:t>
      </w:r>
      <w:r w:rsidRPr="00172CCB">
        <w:rPr>
          <w:lang w:val="fr-BE"/>
        </w:rPr>
        <w:t xml:space="preserve"> sera remplacée, pour les préventions telles que retenues par la cour, par un emprisonnement de trois ans et une amende de 1.000 €, augmentée de 45 décimes, soit 5.500 € ou trois mois d'emprisonnement subsidiaire,</w:t>
      </w:r>
    </w:p>
    <w:p w:rsidR="002C2BB1" w:rsidRPr="00172CCB" w:rsidRDefault="002C2BB1" w:rsidP="002C2BB1">
      <w:pPr>
        <w:rPr>
          <w:lang w:val="fr-BE"/>
        </w:rPr>
      </w:pPr>
      <w:r w:rsidRPr="00172CCB">
        <w:rPr>
          <w:lang w:val="fr-BE"/>
        </w:rPr>
        <w:t>•</w:t>
      </w:r>
      <w:r w:rsidRPr="00172CCB">
        <w:rPr>
          <w:lang w:val="fr-BE"/>
        </w:rPr>
        <w:tab/>
        <w:t>la moitié de la peine d'emprisonnement sera assortie d'un sursis d'une. durée de cinq ans,</w:t>
      </w:r>
    </w:p>
    <w:p w:rsidR="002C2BB1" w:rsidRPr="00172CCB" w:rsidRDefault="002C2BB1" w:rsidP="002C2BB1">
      <w:pPr>
        <w:rPr>
          <w:lang w:val="fr-BE"/>
        </w:rPr>
      </w:pPr>
      <w:r w:rsidRPr="00172CCB">
        <w:rPr>
          <w:lang w:val="fr-BE"/>
        </w:rPr>
        <w:t>•</w:t>
      </w:r>
      <w:r w:rsidRPr="00172CCB">
        <w:rPr>
          <w:lang w:val="fr-BE"/>
        </w:rPr>
        <w:tab/>
        <w:t xml:space="preserve">la peine prononcée par le premier juge à charge du prévenu </w:t>
      </w:r>
      <w:r w:rsidR="00932B49">
        <w:rPr>
          <w:lang w:val="fr-BE"/>
        </w:rPr>
        <w:t>S.B.</w:t>
      </w:r>
      <w:r w:rsidRPr="00172CCB">
        <w:rPr>
          <w:lang w:val="fr-BE"/>
        </w:rPr>
        <w:t xml:space="preserve"> sera remplacée, pour les préventions telles que retenues par la cour, par un emprisonnement de</w:t>
      </w:r>
      <w:r w:rsidR="00932B49">
        <w:rPr>
          <w:lang w:val="fr-BE"/>
        </w:rPr>
        <w:t xml:space="preserve"> deux ans et une amende de 750 €</w:t>
      </w:r>
      <w:r w:rsidRPr="00172CCB">
        <w:rPr>
          <w:lang w:val="fr-BE"/>
        </w:rPr>
        <w:t>, augmentée de 45 décim</w:t>
      </w:r>
      <w:r w:rsidR="00932B49">
        <w:rPr>
          <w:lang w:val="fr-BE"/>
        </w:rPr>
        <w:t>es, soit 4.125 €</w:t>
      </w:r>
      <w:r w:rsidRPr="00172CCB">
        <w:rPr>
          <w:lang w:val="fr-BE"/>
        </w:rPr>
        <w:t xml:space="preserve"> ou deux mois d'emprisonnement subsidiaire,</w:t>
      </w:r>
    </w:p>
    <w:p w:rsidR="002C2BB1" w:rsidRPr="00172CCB" w:rsidRDefault="002C2BB1" w:rsidP="002C2BB1">
      <w:pPr>
        <w:rPr>
          <w:lang w:val="fr-BE"/>
        </w:rPr>
      </w:pPr>
      <w:r w:rsidRPr="00172CCB">
        <w:rPr>
          <w:lang w:val="fr-BE"/>
        </w:rPr>
        <w:t>•</w:t>
      </w:r>
      <w:r w:rsidRPr="00172CCB">
        <w:rPr>
          <w:lang w:val="fr-BE"/>
        </w:rPr>
        <w:tab/>
        <w:t>la moitié de la peine d'emprisonnement sera assortie d'un sursis d'une durée de cinq ans,</w:t>
      </w:r>
    </w:p>
    <w:p w:rsidR="002C2BB1" w:rsidRPr="00172CCB" w:rsidRDefault="002C2BB1" w:rsidP="002C2BB1">
      <w:pPr>
        <w:rPr>
          <w:lang w:val="fr-BE"/>
        </w:rPr>
      </w:pPr>
      <w:r w:rsidRPr="00172CCB">
        <w:rPr>
          <w:lang w:val="fr-BE"/>
        </w:rPr>
        <w:t>.</w:t>
      </w:r>
      <w:r w:rsidRPr="00172CCB">
        <w:rPr>
          <w:lang w:val="fr-BE"/>
        </w:rPr>
        <w:tab/>
        <w:t xml:space="preserve">la peine prononcée par le premier juge à charge du prévenu </w:t>
      </w:r>
      <w:r w:rsidR="00932B49">
        <w:rPr>
          <w:lang w:val="fr-BE"/>
        </w:rPr>
        <w:t>A.Q.</w:t>
      </w:r>
      <w:r w:rsidRPr="00172CCB">
        <w:rPr>
          <w:lang w:val="fr-BE"/>
        </w:rPr>
        <w:t xml:space="preserve"> sera remplacée, pour les préventions telles que retenues par la cour, par un emprisonnement de trois ans et une amende de 1.000 €, augmentée de 45 décimes, soit 5.500 € ou trois mois d'emprisonnement subsidiaire,</w:t>
      </w:r>
    </w:p>
    <w:p w:rsidR="002C2BB1" w:rsidRPr="00172CCB" w:rsidRDefault="002C2BB1" w:rsidP="002C2BB1">
      <w:pPr>
        <w:rPr>
          <w:lang w:val="fr-BE"/>
        </w:rPr>
      </w:pPr>
      <w:r w:rsidRPr="00172CCB">
        <w:rPr>
          <w:lang w:val="fr-BE"/>
        </w:rPr>
        <w:t>•</w:t>
      </w:r>
      <w:r w:rsidRPr="00172CCB">
        <w:rPr>
          <w:lang w:val="fr-BE"/>
        </w:rPr>
        <w:tab/>
        <w:t>la moitié de la peine d'emprisonnement sera assortie d'un sursis d'une durée de cinq ans,</w:t>
      </w:r>
    </w:p>
    <w:p w:rsidR="002C2BB1" w:rsidRPr="00172CCB" w:rsidRDefault="002C2BB1" w:rsidP="002C2BB1">
      <w:pPr>
        <w:rPr>
          <w:lang w:val="fr-BE"/>
        </w:rPr>
      </w:pPr>
      <w:r w:rsidRPr="00172CCB">
        <w:rPr>
          <w:lang w:val="fr-BE"/>
        </w:rPr>
        <w:t>•</w:t>
      </w:r>
      <w:r w:rsidRPr="00172CCB">
        <w:rPr>
          <w:lang w:val="fr-BE"/>
        </w:rPr>
        <w:tab/>
        <w:t xml:space="preserve">la peine prononcée par le premier juge à charge du prévenu </w:t>
      </w:r>
      <w:r w:rsidR="00932B49">
        <w:rPr>
          <w:lang w:val="fr-BE"/>
        </w:rPr>
        <w:t>M.F.</w:t>
      </w:r>
      <w:r w:rsidRPr="00172CCB">
        <w:rPr>
          <w:lang w:val="fr-BE"/>
        </w:rPr>
        <w:t xml:space="preserve"> sera remplacée, pour les préventions telles que retenues par la cour, par un emprisonnement</w:t>
      </w:r>
      <w:r w:rsidR="00932B49">
        <w:rPr>
          <w:lang w:val="fr-BE"/>
        </w:rPr>
        <w:t xml:space="preserve"> de un an et une amende de 500 €</w:t>
      </w:r>
      <w:r w:rsidRPr="00172CCB">
        <w:rPr>
          <w:lang w:val="fr-BE"/>
        </w:rPr>
        <w:t>, augmentée de 45 décimes, soi</w:t>
      </w:r>
      <w:r w:rsidR="00932B49">
        <w:rPr>
          <w:lang w:val="fr-BE"/>
        </w:rPr>
        <w:t>t 2.750 €</w:t>
      </w:r>
      <w:r w:rsidRPr="00172CCB">
        <w:rPr>
          <w:lang w:val="fr-BE"/>
        </w:rPr>
        <w:t xml:space="preserve"> ou un mois d'emprisonnement subsidiaire,</w:t>
      </w:r>
    </w:p>
    <w:p w:rsidR="002C2BB1" w:rsidRPr="00172CCB" w:rsidRDefault="00932B49" w:rsidP="002C2BB1">
      <w:pPr>
        <w:rPr>
          <w:lang w:val="fr-BE"/>
        </w:rPr>
      </w:pPr>
      <w:r>
        <w:rPr>
          <w:lang w:val="fr-BE"/>
        </w:rPr>
        <w:t>•</w:t>
      </w:r>
      <w:r>
        <w:rPr>
          <w:lang w:val="fr-BE"/>
        </w:rPr>
        <w:tab/>
        <w:t>l</w:t>
      </w:r>
      <w:r w:rsidR="002C2BB1" w:rsidRPr="00172CCB">
        <w:rPr>
          <w:lang w:val="fr-BE"/>
        </w:rPr>
        <w:t>a moitié de la peine d'emprisonnement sera assortie d'un sursis d'une durée de cinq ans,</w:t>
      </w:r>
    </w:p>
    <w:p w:rsidR="002C2BB1" w:rsidRPr="00172CCB" w:rsidRDefault="002C2BB1" w:rsidP="002C2BB1">
      <w:pPr>
        <w:rPr>
          <w:lang w:val="fr-BE"/>
        </w:rPr>
      </w:pPr>
      <w:r w:rsidRPr="00172CCB">
        <w:rPr>
          <w:lang w:val="fr-BE"/>
        </w:rPr>
        <w:t>•</w:t>
      </w:r>
      <w:r w:rsidRPr="00172CCB">
        <w:rPr>
          <w:lang w:val="fr-BE"/>
        </w:rPr>
        <w:tab/>
        <w:t xml:space="preserve">la peine prononcée par le premier juge à charge du prévenu </w:t>
      </w:r>
      <w:r w:rsidR="00932B49">
        <w:rPr>
          <w:lang w:val="fr-BE"/>
        </w:rPr>
        <w:t>S.A.</w:t>
      </w:r>
      <w:r w:rsidRPr="00172CCB">
        <w:rPr>
          <w:lang w:val="fr-BE"/>
        </w:rPr>
        <w:t xml:space="preserve"> sera remplacée, pour les préventions telles que retenues par la cour, par un emprisonnement</w:t>
      </w:r>
      <w:r w:rsidR="00932B49">
        <w:rPr>
          <w:lang w:val="fr-BE"/>
        </w:rPr>
        <w:t xml:space="preserve"> de un an et une amende de 500 €</w:t>
      </w:r>
      <w:r w:rsidRPr="00172CCB">
        <w:rPr>
          <w:lang w:val="fr-BE"/>
        </w:rPr>
        <w:t>, augme</w:t>
      </w:r>
      <w:r w:rsidR="00932B49">
        <w:rPr>
          <w:lang w:val="fr-BE"/>
        </w:rPr>
        <w:t>ntée de 45 décimes, soit 2.750 €</w:t>
      </w:r>
      <w:r w:rsidRPr="00172CCB">
        <w:rPr>
          <w:lang w:val="fr-BE"/>
        </w:rPr>
        <w:t xml:space="preserve"> ou un mois d'emprisonnement subsidiaire,</w:t>
      </w:r>
    </w:p>
    <w:p w:rsidR="002C2BB1" w:rsidRPr="00172CCB" w:rsidRDefault="002C2BB1" w:rsidP="002C2BB1">
      <w:pPr>
        <w:rPr>
          <w:lang w:val="fr-BE"/>
        </w:rPr>
      </w:pPr>
      <w:r w:rsidRPr="00172CCB">
        <w:rPr>
          <w:lang w:val="fr-BE"/>
        </w:rPr>
        <w:t>.</w:t>
      </w:r>
      <w:r w:rsidRPr="00172CCB">
        <w:rPr>
          <w:lang w:val="fr-BE"/>
        </w:rPr>
        <w:tab/>
        <w:t>la moitié de la peine d'emprisonnement sera assortie d'un sursis d'une durée de cinq ans,</w:t>
      </w:r>
    </w:p>
    <w:p w:rsidR="002C2BB1" w:rsidRDefault="002C2BB1" w:rsidP="002C2BB1">
      <w:pPr>
        <w:rPr>
          <w:lang w:val="fr-BE"/>
        </w:rPr>
      </w:pPr>
      <w:r w:rsidRPr="00172CCB">
        <w:rPr>
          <w:lang w:val="fr-BE"/>
        </w:rPr>
        <w:t>•</w:t>
      </w:r>
      <w:r w:rsidRPr="00172CCB">
        <w:rPr>
          <w:lang w:val="fr-BE"/>
        </w:rPr>
        <w:tab/>
        <w:t xml:space="preserve">la condamnation au profit du Centre pour l'égalité des chances et la lutte contre le racisme est prononcée in </w:t>
      </w:r>
      <w:proofErr w:type="spellStart"/>
      <w:r w:rsidRPr="00172CCB">
        <w:rPr>
          <w:lang w:val="fr-BE"/>
        </w:rPr>
        <w:t>solidum</w:t>
      </w:r>
      <w:proofErr w:type="spellEnd"/>
      <w:r w:rsidRPr="00172CCB">
        <w:rPr>
          <w:lang w:val="fr-BE"/>
        </w:rPr>
        <w:t xml:space="preserve"> à charge des sept prévenus,</w:t>
      </w:r>
    </w:p>
    <w:p w:rsidR="00932B49" w:rsidRPr="00172CCB" w:rsidRDefault="00932B49" w:rsidP="002C2BB1">
      <w:pPr>
        <w:rPr>
          <w:lang w:val="fr-BE"/>
        </w:rPr>
      </w:pPr>
    </w:p>
    <w:p w:rsidR="002C2BB1" w:rsidRPr="00932B49" w:rsidRDefault="002C2BB1" w:rsidP="00932B49">
      <w:pPr>
        <w:pStyle w:val="Paragraphedeliste"/>
        <w:numPr>
          <w:ilvl w:val="0"/>
          <w:numId w:val="2"/>
        </w:numPr>
        <w:rPr>
          <w:lang w:val="fr-BE"/>
        </w:rPr>
      </w:pPr>
      <w:r w:rsidRPr="00932B49">
        <w:rPr>
          <w:lang w:val="fr-BE"/>
        </w:rPr>
        <w:t xml:space="preserve">Condamne les prévenus </w:t>
      </w:r>
      <w:r w:rsidR="00932B49" w:rsidRPr="00932B49">
        <w:rPr>
          <w:lang w:val="fr-BE"/>
        </w:rPr>
        <w:t>S.A.</w:t>
      </w:r>
      <w:r w:rsidRPr="00932B49">
        <w:rPr>
          <w:lang w:val="fr-BE"/>
        </w:rPr>
        <w:t xml:space="preserve">, </w:t>
      </w:r>
      <w:r w:rsidR="00932B49" w:rsidRPr="00932B49">
        <w:rPr>
          <w:lang w:val="fr-BE"/>
        </w:rPr>
        <w:t>A.Q.</w:t>
      </w:r>
      <w:r w:rsidRPr="00932B49">
        <w:rPr>
          <w:lang w:val="fr-BE"/>
        </w:rPr>
        <w:t xml:space="preserve">, </w:t>
      </w:r>
      <w:r w:rsidR="00932B49" w:rsidRPr="00932B49">
        <w:rPr>
          <w:lang w:val="fr-BE"/>
        </w:rPr>
        <w:t>F.A.</w:t>
      </w:r>
      <w:r w:rsidRPr="00932B49">
        <w:rPr>
          <w:lang w:val="fr-BE"/>
        </w:rPr>
        <w:t xml:space="preserve">, </w:t>
      </w:r>
      <w:r w:rsidR="003B7A76">
        <w:rPr>
          <w:lang w:val="fr-BE"/>
        </w:rPr>
        <w:t>S.B.</w:t>
      </w:r>
      <w:r w:rsidRPr="00932B49">
        <w:rPr>
          <w:lang w:val="fr-BE"/>
        </w:rPr>
        <w:t xml:space="preserve">, </w:t>
      </w:r>
      <w:r w:rsidR="00932B49" w:rsidRPr="00932B49">
        <w:rPr>
          <w:lang w:val="fr-BE"/>
        </w:rPr>
        <w:t>C.Q.</w:t>
      </w:r>
      <w:r w:rsidRPr="00932B49">
        <w:rPr>
          <w:lang w:val="fr-BE"/>
        </w:rPr>
        <w:t xml:space="preserve"> et </w:t>
      </w:r>
      <w:r w:rsidR="00932B49" w:rsidRPr="00932B49">
        <w:rPr>
          <w:lang w:val="fr-BE"/>
        </w:rPr>
        <w:t>C.T.</w:t>
      </w:r>
      <w:r w:rsidRPr="00932B49">
        <w:rPr>
          <w:lang w:val="fr-BE"/>
        </w:rPr>
        <w:t xml:space="preserve"> solidairement aux cinq sixièmes des frais d'appel et condamne le prévenu M</w:t>
      </w:r>
      <w:r w:rsidR="00932B49" w:rsidRPr="00932B49">
        <w:rPr>
          <w:lang w:val="fr-BE"/>
        </w:rPr>
        <w:t>.F.</w:t>
      </w:r>
      <w:r w:rsidRPr="00932B49">
        <w:rPr>
          <w:lang w:val="fr-BE"/>
        </w:rPr>
        <w:t xml:space="preserve"> au sixième desdits frais d'appel, lesdits frais étant</w:t>
      </w:r>
      <w:r w:rsidR="00932B49" w:rsidRPr="00932B49">
        <w:rPr>
          <w:lang w:val="fr-BE"/>
        </w:rPr>
        <w:t xml:space="preserve"> liquidés en totalité à 929,26 €</w:t>
      </w:r>
      <w:r w:rsidRPr="00932B49">
        <w:rPr>
          <w:lang w:val="fr-BE"/>
        </w:rPr>
        <w:t xml:space="preserve"> envers l'Etat.</w:t>
      </w:r>
    </w:p>
    <w:p w:rsidR="00932B49" w:rsidRPr="00932B49" w:rsidRDefault="00932B49" w:rsidP="00932B49">
      <w:pPr>
        <w:pStyle w:val="Paragraphedeliste"/>
        <w:ind w:left="1080"/>
        <w:rPr>
          <w:lang w:val="fr-BE"/>
        </w:rPr>
      </w:pPr>
    </w:p>
    <w:p w:rsidR="002C2BB1" w:rsidRPr="00172CCB" w:rsidRDefault="002C2BB1" w:rsidP="002C2BB1">
      <w:pPr>
        <w:rPr>
          <w:lang w:val="fr-BE"/>
        </w:rPr>
      </w:pPr>
      <w:r w:rsidRPr="00172CCB">
        <w:rPr>
          <w:lang w:val="fr-BE"/>
        </w:rPr>
        <w:t>4.</w:t>
      </w:r>
      <w:r w:rsidRPr="00172CCB">
        <w:rPr>
          <w:lang w:val="fr-BE"/>
        </w:rPr>
        <w:tab/>
        <w:t>Condamne les prévenus aux dépens d'appel non liquidés dans le chef de la partie civile.</w:t>
      </w:r>
    </w:p>
    <w:p w:rsidR="003B7A76" w:rsidRDefault="003B7A76" w:rsidP="002C2BB1">
      <w:pPr>
        <w:rPr>
          <w:lang w:val="fr-BE"/>
        </w:rPr>
      </w:pPr>
    </w:p>
    <w:p w:rsidR="002C2BB1" w:rsidRPr="00172CCB" w:rsidRDefault="002C2BB1" w:rsidP="002C2BB1">
      <w:pPr>
        <w:rPr>
          <w:lang w:val="fr-BE"/>
        </w:rPr>
      </w:pPr>
      <w:r w:rsidRPr="00172CCB">
        <w:rPr>
          <w:lang w:val="fr-BE"/>
        </w:rPr>
        <w:t>Rendu par :</w:t>
      </w:r>
    </w:p>
    <w:p w:rsidR="002C2BB1" w:rsidRPr="00172CCB" w:rsidRDefault="002C2BB1" w:rsidP="002C2BB1">
      <w:pPr>
        <w:rPr>
          <w:lang w:val="fr-BE"/>
        </w:rPr>
      </w:pPr>
      <w:r w:rsidRPr="00172CCB">
        <w:rPr>
          <w:lang w:val="fr-BE"/>
        </w:rPr>
        <w:t xml:space="preserve">Madame </w:t>
      </w:r>
      <w:r w:rsidR="003B7A76">
        <w:rPr>
          <w:lang w:val="fr-BE"/>
        </w:rPr>
        <w:t>A.F.</w:t>
      </w:r>
      <w:r w:rsidRPr="00172CCB">
        <w:rPr>
          <w:lang w:val="fr-BE"/>
        </w:rPr>
        <w:t>, président,</w:t>
      </w:r>
    </w:p>
    <w:p w:rsidR="003B7A76" w:rsidRDefault="002C2BB1" w:rsidP="002C2BB1">
      <w:pPr>
        <w:rPr>
          <w:lang w:val="fr-BE"/>
        </w:rPr>
      </w:pPr>
      <w:r w:rsidRPr="00172CCB">
        <w:rPr>
          <w:lang w:val="fr-BE"/>
        </w:rPr>
        <w:t xml:space="preserve">Madame </w:t>
      </w:r>
      <w:r w:rsidR="003B7A76">
        <w:rPr>
          <w:lang w:val="fr-BE"/>
        </w:rPr>
        <w:t>T.K.</w:t>
      </w:r>
      <w:r w:rsidRPr="00172CCB">
        <w:rPr>
          <w:lang w:val="fr-BE"/>
        </w:rPr>
        <w:t xml:space="preserve">, conseiller, </w:t>
      </w:r>
    </w:p>
    <w:p w:rsidR="002C2BB1" w:rsidRDefault="002C2BB1" w:rsidP="002C2BB1">
      <w:pPr>
        <w:rPr>
          <w:lang w:val="fr-BE"/>
        </w:rPr>
      </w:pPr>
      <w:r w:rsidRPr="00172CCB">
        <w:rPr>
          <w:lang w:val="fr-BE"/>
        </w:rPr>
        <w:t xml:space="preserve">Monsieur </w:t>
      </w:r>
      <w:r w:rsidR="003B7A76">
        <w:rPr>
          <w:lang w:val="fr-BE"/>
        </w:rPr>
        <w:t>M.C.</w:t>
      </w:r>
      <w:r w:rsidRPr="00172CCB">
        <w:rPr>
          <w:lang w:val="fr-BE"/>
        </w:rPr>
        <w:t>, conseiller.</w:t>
      </w:r>
    </w:p>
    <w:p w:rsidR="003B7A76" w:rsidRPr="00172CCB" w:rsidRDefault="003B7A76" w:rsidP="002C2BB1">
      <w:pPr>
        <w:rPr>
          <w:lang w:val="fr-BE"/>
        </w:rPr>
      </w:pPr>
    </w:p>
    <w:p w:rsidR="002C2BB1" w:rsidRPr="00172CCB" w:rsidRDefault="002C2BB1" w:rsidP="002C2BB1">
      <w:pPr>
        <w:rPr>
          <w:lang w:val="fr-BE"/>
        </w:rPr>
      </w:pPr>
      <w:r w:rsidRPr="00172CCB">
        <w:rPr>
          <w:lang w:val="fr-BE"/>
        </w:rPr>
        <w:t>Assistés de</w:t>
      </w:r>
    </w:p>
    <w:p w:rsidR="002C2BB1" w:rsidRPr="00172CCB" w:rsidRDefault="002C2BB1" w:rsidP="002C2BB1">
      <w:pPr>
        <w:rPr>
          <w:lang w:val="fr-BE"/>
        </w:rPr>
      </w:pPr>
      <w:r w:rsidRPr="00172CCB">
        <w:rPr>
          <w:lang w:val="fr-BE"/>
        </w:rPr>
        <w:t xml:space="preserve">Madame </w:t>
      </w:r>
      <w:r w:rsidR="003B7A76">
        <w:rPr>
          <w:lang w:val="fr-BE"/>
        </w:rPr>
        <w:t>M.L.</w:t>
      </w:r>
      <w:r w:rsidRPr="00172CCB">
        <w:rPr>
          <w:lang w:val="fr-BE"/>
        </w:rPr>
        <w:t>, greffier.</w:t>
      </w:r>
    </w:p>
    <w:p w:rsidR="003B7A76" w:rsidRDefault="003B7A76" w:rsidP="002C2BB1">
      <w:pPr>
        <w:rPr>
          <w:lang w:val="fr-BE"/>
        </w:rPr>
      </w:pPr>
    </w:p>
    <w:p w:rsidR="002C2BB1" w:rsidRDefault="002C2BB1" w:rsidP="002C2BB1">
      <w:pPr>
        <w:rPr>
          <w:lang w:val="fr-BE"/>
        </w:rPr>
      </w:pPr>
      <w:r w:rsidRPr="00172CCB">
        <w:rPr>
          <w:lang w:val="fr-BE"/>
        </w:rPr>
        <w:t>Ainsi prononcé, en langue français</w:t>
      </w:r>
      <w:r w:rsidR="003B7A76">
        <w:rPr>
          <w:lang w:val="fr-BE"/>
        </w:rPr>
        <w:t xml:space="preserve">e, à l'audience publique de la </w:t>
      </w:r>
      <w:r w:rsidR="003B7A76" w:rsidRPr="003B7A76">
        <w:rPr>
          <w:b/>
          <w:lang w:val="fr-BE"/>
        </w:rPr>
        <w:t>Q</w:t>
      </w:r>
      <w:r w:rsidRPr="003B7A76">
        <w:rPr>
          <w:b/>
          <w:lang w:val="fr-BE"/>
        </w:rPr>
        <w:t>UATRIEME CHAMBRE</w:t>
      </w:r>
      <w:r w:rsidRPr="00172CCB">
        <w:rPr>
          <w:lang w:val="fr-BE"/>
        </w:rPr>
        <w:t xml:space="preserve"> de la cour d'appel de Liège, palais de justice, place Saint-Lambert 16 à Liège, </w:t>
      </w:r>
      <w:r w:rsidRPr="003B7A76">
        <w:rPr>
          <w:b/>
          <w:lang w:val="fr-BE"/>
        </w:rPr>
        <w:t>le 11 Janvier 2011</w:t>
      </w:r>
      <w:r w:rsidR="003B7A76">
        <w:rPr>
          <w:lang w:val="fr-BE"/>
        </w:rPr>
        <w:t xml:space="preserve">, </w:t>
      </w:r>
      <w:r w:rsidRPr="00172CCB">
        <w:rPr>
          <w:lang w:val="fr-BE"/>
        </w:rPr>
        <w:t>par :</w:t>
      </w:r>
    </w:p>
    <w:p w:rsidR="003B7A76" w:rsidRPr="00172CCB" w:rsidRDefault="003B7A76" w:rsidP="002C2BB1">
      <w:pPr>
        <w:rPr>
          <w:lang w:val="fr-BE"/>
        </w:rPr>
      </w:pPr>
    </w:p>
    <w:p w:rsidR="002C2BB1" w:rsidRPr="00172CCB" w:rsidRDefault="002C2BB1" w:rsidP="002C2BB1">
      <w:pPr>
        <w:rPr>
          <w:lang w:val="fr-BE"/>
        </w:rPr>
      </w:pPr>
      <w:r w:rsidRPr="00172CCB">
        <w:rPr>
          <w:lang w:val="fr-BE"/>
        </w:rPr>
        <w:t xml:space="preserve">Madame </w:t>
      </w:r>
      <w:r w:rsidR="003B7A76">
        <w:rPr>
          <w:lang w:val="fr-BE"/>
        </w:rPr>
        <w:t>A.F.</w:t>
      </w:r>
      <w:r w:rsidRPr="00172CCB">
        <w:rPr>
          <w:lang w:val="fr-BE"/>
        </w:rPr>
        <w:t>, président,</w:t>
      </w:r>
    </w:p>
    <w:p w:rsidR="003B7A76" w:rsidRDefault="002C2BB1" w:rsidP="002C2BB1">
      <w:pPr>
        <w:rPr>
          <w:lang w:val="fr-BE"/>
        </w:rPr>
      </w:pPr>
      <w:r w:rsidRPr="00172CCB">
        <w:rPr>
          <w:lang w:val="fr-BE"/>
        </w:rPr>
        <w:t xml:space="preserve">Madame </w:t>
      </w:r>
      <w:r w:rsidR="003B7A76">
        <w:rPr>
          <w:lang w:val="fr-BE"/>
        </w:rPr>
        <w:t>T.K.</w:t>
      </w:r>
      <w:r w:rsidRPr="00172CCB">
        <w:rPr>
          <w:lang w:val="fr-BE"/>
        </w:rPr>
        <w:t xml:space="preserve">, conseiller, </w:t>
      </w:r>
    </w:p>
    <w:p w:rsidR="002C2BB1" w:rsidRDefault="002C2BB1" w:rsidP="002C2BB1">
      <w:pPr>
        <w:rPr>
          <w:lang w:val="fr-BE"/>
        </w:rPr>
      </w:pPr>
      <w:r w:rsidRPr="00172CCB">
        <w:rPr>
          <w:lang w:val="fr-BE"/>
        </w:rPr>
        <w:t xml:space="preserve">Monsieur </w:t>
      </w:r>
      <w:r w:rsidR="003B7A76">
        <w:rPr>
          <w:lang w:val="fr-BE"/>
        </w:rPr>
        <w:t>M.C.</w:t>
      </w:r>
      <w:r w:rsidRPr="00172CCB">
        <w:rPr>
          <w:lang w:val="fr-BE"/>
        </w:rPr>
        <w:t>, conseiller.</w:t>
      </w:r>
    </w:p>
    <w:p w:rsidR="003B7A76" w:rsidRPr="00172CCB" w:rsidRDefault="003B7A76" w:rsidP="002C2BB1">
      <w:pPr>
        <w:rPr>
          <w:lang w:val="fr-BE"/>
        </w:rPr>
      </w:pPr>
    </w:p>
    <w:p w:rsidR="002C2BB1" w:rsidRPr="00172CCB" w:rsidRDefault="002C2BB1" w:rsidP="002C2BB1">
      <w:pPr>
        <w:rPr>
          <w:lang w:val="fr-BE"/>
        </w:rPr>
      </w:pPr>
      <w:r w:rsidRPr="00172CCB">
        <w:rPr>
          <w:lang w:val="fr-BE"/>
        </w:rPr>
        <w:t>Assistée de :</w:t>
      </w:r>
    </w:p>
    <w:p w:rsidR="003B7A76" w:rsidRDefault="002C2BB1" w:rsidP="002C2BB1">
      <w:pPr>
        <w:rPr>
          <w:lang w:val="fr-BE"/>
        </w:rPr>
      </w:pPr>
      <w:r w:rsidRPr="00172CCB">
        <w:rPr>
          <w:lang w:val="fr-BE"/>
        </w:rPr>
        <w:t xml:space="preserve">Madame </w:t>
      </w:r>
      <w:r w:rsidR="003B7A76">
        <w:rPr>
          <w:lang w:val="fr-BE"/>
        </w:rPr>
        <w:t>M.L.</w:t>
      </w:r>
      <w:r w:rsidRPr="00172CCB">
        <w:rPr>
          <w:lang w:val="fr-BE"/>
        </w:rPr>
        <w:t xml:space="preserve">, greffier. </w:t>
      </w:r>
    </w:p>
    <w:p w:rsidR="003B7A76" w:rsidRDefault="003B7A76" w:rsidP="002C2BB1">
      <w:pPr>
        <w:rPr>
          <w:lang w:val="fr-BE"/>
        </w:rPr>
      </w:pPr>
    </w:p>
    <w:p w:rsidR="002C2BB1" w:rsidRPr="00172CCB" w:rsidRDefault="002C2BB1" w:rsidP="002C2BB1">
      <w:pPr>
        <w:rPr>
          <w:lang w:val="fr-BE"/>
        </w:rPr>
      </w:pPr>
      <w:r w:rsidRPr="00172CCB">
        <w:rPr>
          <w:lang w:val="fr-BE"/>
        </w:rPr>
        <w:t>En présence  :</w:t>
      </w:r>
    </w:p>
    <w:p w:rsidR="002C2BB1" w:rsidRPr="00172CCB" w:rsidRDefault="002C2BB1" w:rsidP="002C2BB1">
      <w:pPr>
        <w:rPr>
          <w:lang w:val="fr-BE"/>
        </w:rPr>
      </w:pPr>
      <w:r w:rsidRPr="00172CCB">
        <w:rPr>
          <w:lang w:val="fr-BE"/>
        </w:rPr>
        <w:t xml:space="preserve">Madame </w:t>
      </w:r>
      <w:r w:rsidR="003B7A76">
        <w:rPr>
          <w:lang w:val="fr-BE"/>
        </w:rPr>
        <w:t>E.D.</w:t>
      </w:r>
      <w:r w:rsidRPr="00172CCB">
        <w:rPr>
          <w:lang w:val="fr-BE"/>
        </w:rPr>
        <w:t>, avocat général.</w:t>
      </w:r>
    </w:p>
    <w:p w:rsidR="002C2BB1" w:rsidRPr="00172CCB" w:rsidRDefault="002C2BB1" w:rsidP="002C2BB1">
      <w:pPr>
        <w:rPr>
          <w:lang w:val="fr-BE"/>
        </w:rPr>
      </w:pPr>
      <w:r w:rsidRPr="00172CCB">
        <w:rPr>
          <w:lang w:val="fr-BE"/>
        </w:rPr>
        <w:t xml:space="preserve"> </w:t>
      </w:r>
    </w:p>
    <w:p w:rsidR="002C2BB1" w:rsidRPr="00172CCB" w:rsidRDefault="002C2BB1" w:rsidP="002C2BB1">
      <w:pPr>
        <w:rPr>
          <w:lang w:val="fr-BE"/>
        </w:rPr>
      </w:pPr>
      <w:r w:rsidRPr="00172CCB">
        <w:rPr>
          <w:lang w:val="fr-BE"/>
        </w:rPr>
        <w:t xml:space="preserve"> </w:t>
      </w:r>
    </w:p>
    <w:p w:rsidR="00BA0891" w:rsidRPr="00253D9E" w:rsidRDefault="00BA0891" w:rsidP="002C2BB1">
      <w:pPr>
        <w:rPr>
          <w:lang w:val="fr-BE"/>
        </w:rPr>
      </w:pPr>
    </w:p>
    <w:sectPr w:rsidR="00BA0891" w:rsidRPr="00253D9E">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DD7" w:rsidRDefault="007D6DD7" w:rsidP="007D6DD7">
      <w:r>
        <w:separator/>
      </w:r>
    </w:p>
  </w:endnote>
  <w:endnote w:type="continuationSeparator" w:id="0">
    <w:p w:rsidR="007D6DD7" w:rsidRDefault="007D6DD7" w:rsidP="007D6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800510"/>
      <w:docPartObj>
        <w:docPartGallery w:val="Page Numbers (Bottom of Page)"/>
        <w:docPartUnique/>
      </w:docPartObj>
    </w:sdtPr>
    <w:sdtContent>
      <w:p w:rsidR="007D6DD7" w:rsidRDefault="007D6DD7">
        <w:pPr>
          <w:pStyle w:val="Pieddepage"/>
          <w:jc w:val="right"/>
        </w:pPr>
        <w:r>
          <w:fldChar w:fldCharType="begin"/>
        </w:r>
        <w:r>
          <w:instrText>PAGE   \* MERGEFORMAT</w:instrText>
        </w:r>
        <w:r>
          <w:fldChar w:fldCharType="separate"/>
        </w:r>
        <w:r w:rsidRPr="007D6DD7">
          <w:rPr>
            <w:noProof/>
            <w:lang w:val="fr-FR"/>
          </w:rPr>
          <w:t>16</w:t>
        </w:r>
        <w:r>
          <w:fldChar w:fldCharType="end"/>
        </w:r>
      </w:p>
    </w:sdtContent>
  </w:sdt>
  <w:p w:rsidR="007D6DD7" w:rsidRDefault="007D6D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DD7" w:rsidRDefault="007D6DD7" w:rsidP="007D6DD7">
      <w:r>
        <w:separator/>
      </w:r>
    </w:p>
  </w:footnote>
  <w:footnote w:type="continuationSeparator" w:id="0">
    <w:p w:rsidR="007D6DD7" w:rsidRDefault="007D6DD7" w:rsidP="007D6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FA4"/>
    <w:multiLevelType w:val="hybridMultilevel"/>
    <w:tmpl w:val="9E326CD4"/>
    <w:lvl w:ilvl="0" w:tplc="5AB085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05CB6"/>
    <w:multiLevelType w:val="multilevel"/>
    <w:tmpl w:val="27CC066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3432BC0"/>
    <w:multiLevelType w:val="multilevel"/>
    <w:tmpl w:val="27CC066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05A32AA"/>
    <w:multiLevelType w:val="hybridMultilevel"/>
    <w:tmpl w:val="93D4BE10"/>
    <w:lvl w:ilvl="0" w:tplc="E12CD408">
      <w:start w:val="1"/>
      <w:numFmt w:val="decimal"/>
      <w:lvlText w:val="%1."/>
      <w:lvlJc w:val="left"/>
      <w:pPr>
        <w:ind w:left="72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0D527E"/>
    <w:multiLevelType w:val="hybridMultilevel"/>
    <w:tmpl w:val="E22EA2FA"/>
    <w:lvl w:ilvl="0" w:tplc="5AB085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385887"/>
    <w:multiLevelType w:val="multilevel"/>
    <w:tmpl w:val="27CC066C"/>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64D03CC7"/>
    <w:multiLevelType w:val="hybridMultilevel"/>
    <w:tmpl w:val="60BA1C96"/>
    <w:lvl w:ilvl="0" w:tplc="5AB085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CD275D"/>
    <w:multiLevelType w:val="hybridMultilevel"/>
    <w:tmpl w:val="CF0CA57A"/>
    <w:lvl w:ilvl="0" w:tplc="5AB085C4">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55505B"/>
    <w:multiLevelType w:val="hybridMultilevel"/>
    <w:tmpl w:val="FBB4D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2"/>
  </w:num>
  <w:num w:numId="5">
    <w:abstractNumId w:val="8"/>
  </w:num>
  <w:num w:numId="6">
    <w:abstractNumId w:val="0"/>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B1"/>
    <w:rsid w:val="000C787F"/>
    <w:rsid w:val="0016731A"/>
    <w:rsid w:val="00172CCB"/>
    <w:rsid w:val="00253D9E"/>
    <w:rsid w:val="00257CBC"/>
    <w:rsid w:val="002C2BB1"/>
    <w:rsid w:val="003401A5"/>
    <w:rsid w:val="003B7A76"/>
    <w:rsid w:val="00413168"/>
    <w:rsid w:val="004502DB"/>
    <w:rsid w:val="00474EE2"/>
    <w:rsid w:val="004D5DDB"/>
    <w:rsid w:val="0050423C"/>
    <w:rsid w:val="00543552"/>
    <w:rsid w:val="007D6DD7"/>
    <w:rsid w:val="0081076E"/>
    <w:rsid w:val="00834C78"/>
    <w:rsid w:val="00932B49"/>
    <w:rsid w:val="00AF4BEC"/>
    <w:rsid w:val="00BA0891"/>
    <w:rsid w:val="00C62BC0"/>
    <w:rsid w:val="00E05F9D"/>
    <w:rsid w:val="00E7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C0"/>
    <w:rPr>
      <w:sz w:val="24"/>
      <w:szCs w:val="24"/>
    </w:rPr>
  </w:style>
  <w:style w:type="paragraph" w:styleId="Titre1">
    <w:name w:val="heading 1"/>
    <w:basedOn w:val="Normal"/>
    <w:next w:val="Normal"/>
    <w:link w:val="Titre1Car"/>
    <w:qFormat/>
    <w:rsid w:val="00C62BC0"/>
    <w:pPr>
      <w:keepNext/>
      <w:keepLines/>
      <w:spacing w:before="480" w:line="276" w:lineRule="auto"/>
      <w:outlineLvl w:val="0"/>
    </w:pPr>
    <w:rPr>
      <w:rFonts w:ascii="Cambria" w:hAnsi="Cambria"/>
      <w:b/>
      <w:bCs/>
      <w:kern w:val="32"/>
      <w:sz w:val="32"/>
      <w:szCs w:val="32"/>
      <w:lang w:val="en-GB" w:eastAsia="x-none"/>
    </w:rPr>
  </w:style>
  <w:style w:type="paragraph" w:styleId="Titre2">
    <w:name w:val="heading 2"/>
    <w:basedOn w:val="Normal"/>
    <w:next w:val="Normal"/>
    <w:link w:val="Titre2Car"/>
    <w:unhideWhenUsed/>
    <w:qFormat/>
    <w:rsid w:val="00C62BC0"/>
    <w:pPr>
      <w:keepNext/>
      <w:keepLines/>
      <w:spacing w:before="200" w:line="276" w:lineRule="auto"/>
      <w:outlineLvl w:val="1"/>
    </w:pPr>
    <w:rPr>
      <w:rFonts w:ascii="Cambria" w:hAnsi="Cambria"/>
      <w:b/>
      <w:bCs/>
      <w:i/>
      <w:iCs/>
      <w:sz w:val="28"/>
      <w:szCs w:val="28"/>
      <w:lang w:val="en-GB" w:eastAsia="x-none"/>
    </w:rPr>
  </w:style>
  <w:style w:type="paragraph" w:styleId="Titre3">
    <w:name w:val="heading 3"/>
    <w:basedOn w:val="Normal"/>
    <w:next w:val="Normal"/>
    <w:link w:val="Titre3Car"/>
    <w:unhideWhenUsed/>
    <w:qFormat/>
    <w:rsid w:val="00C62BC0"/>
    <w:pPr>
      <w:keepNext/>
      <w:keepLines/>
      <w:spacing w:before="200" w:line="276" w:lineRule="auto"/>
      <w:outlineLvl w:val="2"/>
    </w:pPr>
    <w:rPr>
      <w:rFonts w:ascii="Cambria" w:hAnsi="Cambria"/>
      <w:b/>
      <w:bCs/>
      <w:sz w:val="26"/>
      <w:szCs w:val="26"/>
      <w:lang w:val="en-GB" w:eastAsia="x-none"/>
    </w:rPr>
  </w:style>
  <w:style w:type="paragraph" w:styleId="Titre4">
    <w:name w:val="heading 4"/>
    <w:basedOn w:val="Normal"/>
    <w:next w:val="Normal"/>
    <w:link w:val="Titre4Car"/>
    <w:unhideWhenUsed/>
    <w:qFormat/>
    <w:rsid w:val="00C62BC0"/>
    <w:pPr>
      <w:keepNext/>
      <w:keepLines/>
      <w:spacing w:before="200" w:line="276" w:lineRule="auto"/>
      <w:outlineLvl w:val="3"/>
    </w:pPr>
    <w:rPr>
      <w:rFonts w:ascii="Calibri" w:hAnsi="Calibri"/>
      <w:b/>
      <w:bCs/>
      <w:sz w:val="28"/>
      <w:szCs w:val="28"/>
      <w:lang w:val="en-GB" w:eastAsia="x-none"/>
    </w:rPr>
  </w:style>
  <w:style w:type="paragraph" w:styleId="Titre5">
    <w:name w:val="heading 5"/>
    <w:basedOn w:val="Normal"/>
    <w:next w:val="Normal"/>
    <w:link w:val="Titre5Car"/>
    <w:unhideWhenUsed/>
    <w:qFormat/>
    <w:rsid w:val="00C62BC0"/>
    <w:pPr>
      <w:keepNext/>
      <w:keepLines/>
      <w:spacing w:before="200" w:line="276" w:lineRule="auto"/>
      <w:outlineLvl w:val="4"/>
    </w:pPr>
    <w:rPr>
      <w:rFonts w:ascii="Calibri" w:hAnsi="Calibri"/>
      <w:b/>
      <w:bCs/>
      <w:i/>
      <w:iCs/>
      <w:sz w:val="26"/>
      <w:szCs w:val="26"/>
      <w:lang w:val="en-GB" w:eastAsia="x-none"/>
    </w:rPr>
  </w:style>
  <w:style w:type="paragraph" w:styleId="Titre6">
    <w:name w:val="heading 6"/>
    <w:basedOn w:val="Normal"/>
    <w:next w:val="Normal"/>
    <w:link w:val="Titre6Car"/>
    <w:unhideWhenUsed/>
    <w:qFormat/>
    <w:rsid w:val="00C62B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62BC0"/>
    <w:rPr>
      <w:rFonts w:ascii="Cambria" w:hAnsi="Cambria"/>
      <w:b/>
      <w:bCs/>
      <w:kern w:val="32"/>
      <w:sz w:val="32"/>
      <w:szCs w:val="32"/>
      <w:lang w:val="en-GB" w:eastAsia="x-none"/>
    </w:rPr>
  </w:style>
  <w:style w:type="character" w:customStyle="1" w:styleId="Titre2Car">
    <w:name w:val="Titre 2 Car"/>
    <w:basedOn w:val="Policepardfaut"/>
    <w:link w:val="Titre2"/>
    <w:rsid w:val="00C62BC0"/>
    <w:rPr>
      <w:rFonts w:ascii="Cambria" w:hAnsi="Cambria"/>
      <w:b/>
      <w:bCs/>
      <w:i/>
      <w:iCs/>
      <w:sz w:val="28"/>
      <w:szCs w:val="28"/>
      <w:lang w:val="en-GB" w:eastAsia="x-none"/>
    </w:rPr>
  </w:style>
  <w:style w:type="character" w:customStyle="1" w:styleId="Titre3Car">
    <w:name w:val="Titre 3 Car"/>
    <w:basedOn w:val="Policepardfaut"/>
    <w:link w:val="Titre3"/>
    <w:rsid w:val="00C62BC0"/>
    <w:rPr>
      <w:rFonts w:ascii="Cambria" w:hAnsi="Cambria"/>
      <w:b/>
      <w:bCs/>
      <w:sz w:val="26"/>
      <w:szCs w:val="26"/>
      <w:lang w:val="en-GB" w:eastAsia="x-none"/>
    </w:rPr>
  </w:style>
  <w:style w:type="character" w:customStyle="1" w:styleId="Titre4Car">
    <w:name w:val="Titre 4 Car"/>
    <w:basedOn w:val="Policepardfaut"/>
    <w:link w:val="Titre4"/>
    <w:rsid w:val="00C62BC0"/>
    <w:rPr>
      <w:rFonts w:ascii="Calibri" w:hAnsi="Calibri"/>
      <w:b/>
      <w:bCs/>
      <w:sz w:val="28"/>
      <w:szCs w:val="28"/>
      <w:lang w:val="en-GB" w:eastAsia="x-none"/>
    </w:rPr>
  </w:style>
  <w:style w:type="character" w:customStyle="1" w:styleId="Titre5Car">
    <w:name w:val="Titre 5 Car"/>
    <w:basedOn w:val="Policepardfaut"/>
    <w:link w:val="Titre5"/>
    <w:rsid w:val="00C62BC0"/>
    <w:rPr>
      <w:rFonts w:ascii="Calibri" w:hAnsi="Calibri"/>
      <w:b/>
      <w:bCs/>
      <w:i/>
      <w:iCs/>
      <w:sz w:val="26"/>
      <w:szCs w:val="26"/>
      <w:lang w:val="en-GB" w:eastAsia="x-none"/>
    </w:rPr>
  </w:style>
  <w:style w:type="character" w:customStyle="1" w:styleId="Titre6Car">
    <w:name w:val="Titre 6 Car"/>
    <w:basedOn w:val="Policepardfaut"/>
    <w:link w:val="Titre6"/>
    <w:rsid w:val="00C62BC0"/>
    <w:rPr>
      <w:rFonts w:asciiTheme="majorHAnsi" w:eastAsiaTheme="majorEastAsia" w:hAnsiTheme="majorHAnsi" w:cstheme="majorBidi"/>
      <w:i/>
      <w:iCs/>
      <w:color w:val="243F60" w:themeColor="accent1" w:themeShade="7F"/>
      <w:sz w:val="24"/>
      <w:szCs w:val="24"/>
    </w:rPr>
  </w:style>
  <w:style w:type="character" w:styleId="lev">
    <w:name w:val="Strong"/>
    <w:uiPriority w:val="22"/>
    <w:qFormat/>
    <w:rsid w:val="00C62BC0"/>
    <w:rPr>
      <w:b/>
      <w:bCs/>
    </w:rPr>
  </w:style>
  <w:style w:type="character" w:styleId="Accentuation">
    <w:name w:val="Emphasis"/>
    <w:qFormat/>
    <w:rsid w:val="00C62BC0"/>
    <w:rPr>
      <w:i/>
      <w:iCs/>
    </w:rPr>
  </w:style>
  <w:style w:type="paragraph" w:styleId="Paragraphedeliste">
    <w:name w:val="List Paragraph"/>
    <w:basedOn w:val="Normal"/>
    <w:uiPriority w:val="34"/>
    <w:qFormat/>
    <w:rsid w:val="00C62BC0"/>
    <w:pPr>
      <w:ind w:left="720"/>
      <w:contextualSpacing/>
    </w:pPr>
  </w:style>
  <w:style w:type="paragraph" w:styleId="En-tte">
    <w:name w:val="header"/>
    <w:basedOn w:val="Normal"/>
    <w:link w:val="En-tteCar"/>
    <w:uiPriority w:val="99"/>
    <w:unhideWhenUsed/>
    <w:rsid w:val="007D6DD7"/>
    <w:pPr>
      <w:tabs>
        <w:tab w:val="center" w:pos="4680"/>
        <w:tab w:val="right" w:pos="9360"/>
      </w:tabs>
    </w:pPr>
  </w:style>
  <w:style w:type="character" w:customStyle="1" w:styleId="En-tteCar">
    <w:name w:val="En-tête Car"/>
    <w:basedOn w:val="Policepardfaut"/>
    <w:link w:val="En-tte"/>
    <w:uiPriority w:val="99"/>
    <w:rsid w:val="007D6DD7"/>
    <w:rPr>
      <w:sz w:val="24"/>
      <w:szCs w:val="24"/>
    </w:rPr>
  </w:style>
  <w:style w:type="paragraph" w:styleId="Pieddepage">
    <w:name w:val="footer"/>
    <w:basedOn w:val="Normal"/>
    <w:link w:val="PieddepageCar"/>
    <w:uiPriority w:val="99"/>
    <w:unhideWhenUsed/>
    <w:rsid w:val="007D6DD7"/>
    <w:pPr>
      <w:tabs>
        <w:tab w:val="center" w:pos="4680"/>
        <w:tab w:val="right" w:pos="9360"/>
      </w:tabs>
    </w:pPr>
  </w:style>
  <w:style w:type="character" w:customStyle="1" w:styleId="PieddepageCar">
    <w:name w:val="Pied de page Car"/>
    <w:basedOn w:val="Policepardfaut"/>
    <w:link w:val="Pieddepage"/>
    <w:uiPriority w:val="99"/>
    <w:rsid w:val="007D6D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BC0"/>
    <w:rPr>
      <w:sz w:val="24"/>
      <w:szCs w:val="24"/>
    </w:rPr>
  </w:style>
  <w:style w:type="paragraph" w:styleId="Titre1">
    <w:name w:val="heading 1"/>
    <w:basedOn w:val="Normal"/>
    <w:next w:val="Normal"/>
    <w:link w:val="Titre1Car"/>
    <w:qFormat/>
    <w:rsid w:val="00C62BC0"/>
    <w:pPr>
      <w:keepNext/>
      <w:keepLines/>
      <w:spacing w:before="480" w:line="276" w:lineRule="auto"/>
      <w:outlineLvl w:val="0"/>
    </w:pPr>
    <w:rPr>
      <w:rFonts w:ascii="Cambria" w:hAnsi="Cambria"/>
      <w:b/>
      <w:bCs/>
      <w:kern w:val="32"/>
      <w:sz w:val="32"/>
      <w:szCs w:val="32"/>
      <w:lang w:val="en-GB" w:eastAsia="x-none"/>
    </w:rPr>
  </w:style>
  <w:style w:type="paragraph" w:styleId="Titre2">
    <w:name w:val="heading 2"/>
    <w:basedOn w:val="Normal"/>
    <w:next w:val="Normal"/>
    <w:link w:val="Titre2Car"/>
    <w:unhideWhenUsed/>
    <w:qFormat/>
    <w:rsid w:val="00C62BC0"/>
    <w:pPr>
      <w:keepNext/>
      <w:keepLines/>
      <w:spacing w:before="200" w:line="276" w:lineRule="auto"/>
      <w:outlineLvl w:val="1"/>
    </w:pPr>
    <w:rPr>
      <w:rFonts w:ascii="Cambria" w:hAnsi="Cambria"/>
      <w:b/>
      <w:bCs/>
      <w:i/>
      <w:iCs/>
      <w:sz w:val="28"/>
      <w:szCs w:val="28"/>
      <w:lang w:val="en-GB" w:eastAsia="x-none"/>
    </w:rPr>
  </w:style>
  <w:style w:type="paragraph" w:styleId="Titre3">
    <w:name w:val="heading 3"/>
    <w:basedOn w:val="Normal"/>
    <w:next w:val="Normal"/>
    <w:link w:val="Titre3Car"/>
    <w:unhideWhenUsed/>
    <w:qFormat/>
    <w:rsid w:val="00C62BC0"/>
    <w:pPr>
      <w:keepNext/>
      <w:keepLines/>
      <w:spacing w:before="200" w:line="276" w:lineRule="auto"/>
      <w:outlineLvl w:val="2"/>
    </w:pPr>
    <w:rPr>
      <w:rFonts w:ascii="Cambria" w:hAnsi="Cambria"/>
      <w:b/>
      <w:bCs/>
      <w:sz w:val="26"/>
      <w:szCs w:val="26"/>
      <w:lang w:val="en-GB" w:eastAsia="x-none"/>
    </w:rPr>
  </w:style>
  <w:style w:type="paragraph" w:styleId="Titre4">
    <w:name w:val="heading 4"/>
    <w:basedOn w:val="Normal"/>
    <w:next w:val="Normal"/>
    <w:link w:val="Titre4Car"/>
    <w:unhideWhenUsed/>
    <w:qFormat/>
    <w:rsid w:val="00C62BC0"/>
    <w:pPr>
      <w:keepNext/>
      <w:keepLines/>
      <w:spacing w:before="200" w:line="276" w:lineRule="auto"/>
      <w:outlineLvl w:val="3"/>
    </w:pPr>
    <w:rPr>
      <w:rFonts w:ascii="Calibri" w:hAnsi="Calibri"/>
      <w:b/>
      <w:bCs/>
      <w:sz w:val="28"/>
      <w:szCs w:val="28"/>
      <w:lang w:val="en-GB" w:eastAsia="x-none"/>
    </w:rPr>
  </w:style>
  <w:style w:type="paragraph" w:styleId="Titre5">
    <w:name w:val="heading 5"/>
    <w:basedOn w:val="Normal"/>
    <w:next w:val="Normal"/>
    <w:link w:val="Titre5Car"/>
    <w:unhideWhenUsed/>
    <w:qFormat/>
    <w:rsid w:val="00C62BC0"/>
    <w:pPr>
      <w:keepNext/>
      <w:keepLines/>
      <w:spacing w:before="200" w:line="276" w:lineRule="auto"/>
      <w:outlineLvl w:val="4"/>
    </w:pPr>
    <w:rPr>
      <w:rFonts w:ascii="Calibri" w:hAnsi="Calibri"/>
      <w:b/>
      <w:bCs/>
      <w:i/>
      <w:iCs/>
      <w:sz w:val="26"/>
      <w:szCs w:val="26"/>
      <w:lang w:val="en-GB" w:eastAsia="x-none"/>
    </w:rPr>
  </w:style>
  <w:style w:type="paragraph" w:styleId="Titre6">
    <w:name w:val="heading 6"/>
    <w:basedOn w:val="Normal"/>
    <w:next w:val="Normal"/>
    <w:link w:val="Titre6Car"/>
    <w:unhideWhenUsed/>
    <w:qFormat/>
    <w:rsid w:val="00C62BC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62BC0"/>
    <w:rPr>
      <w:rFonts w:ascii="Cambria" w:hAnsi="Cambria"/>
      <w:b/>
      <w:bCs/>
      <w:kern w:val="32"/>
      <w:sz w:val="32"/>
      <w:szCs w:val="32"/>
      <w:lang w:val="en-GB" w:eastAsia="x-none"/>
    </w:rPr>
  </w:style>
  <w:style w:type="character" w:customStyle="1" w:styleId="Titre2Car">
    <w:name w:val="Titre 2 Car"/>
    <w:basedOn w:val="Policepardfaut"/>
    <w:link w:val="Titre2"/>
    <w:rsid w:val="00C62BC0"/>
    <w:rPr>
      <w:rFonts w:ascii="Cambria" w:hAnsi="Cambria"/>
      <w:b/>
      <w:bCs/>
      <w:i/>
      <w:iCs/>
      <w:sz w:val="28"/>
      <w:szCs w:val="28"/>
      <w:lang w:val="en-GB" w:eastAsia="x-none"/>
    </w:rPr>
  </w:style>
  <w:style w:type="character" w:customStyle="1" w:styleId="Titre3Car">
    <w:name w:val="Titre 3 Car"/>
    <w:basedOn w:val="Policepardfaut"/>
    <w:link w:val="Titre3"/>
    <w:rsid w:val="00C62BC0"/>
    <w:rPr>
      <w:rFonts w:ascii="Cambria" w:hAnsi="Cambria"/>
      <w:b/>
      <w:bCs/>
      <w:sz w:val="26"/>
      <w:szCs w:val="26"/>
      <w:lang w:val="en-GB" w:eastAsia="x-none"/>
    </w:rPr>
  </w:style>
  <w:style w:type="character" w:customStyle="1" w:styleId="Titre4Car">
    <w:name w:val="Titre 4 Car"/>
    <w:basedOn w:val="Policepardfaut"/>
    <w:link w:val="Titre4"/>
    <w:rsid w:val="00C62BC0"/>
    <w:rPr>
      <w:rFonts w:ascii="Calibri" w:hAnsi="Calibri"/>
      <w:b/>
      <w:bCs/>
      <w:sz w:val="28"/>
      <w:szCs w:val="28"/>
      <w:lang w:val="en-GB" w:eastAsia="x-none"/>
    </w:rPr>
  </w:style>
  <w:style w:type="character" w:customStyle="1" w:styleId="Titre5Car">
    <w:name w:val="Titre 5 Car"/>
    <w:basedOn w:val="Policepardfaut"/>
    <w:link w:val="Titre5"/>
    <w:rsid w:val="00C62BC0"/>
    <w:rPr>
      <w:rFonts w:ascii="Calibri" w:hAnsi="Calibri"/>
      <w:b/>
      <w:bCs/>
      <w:i/>
      <w:iCs/>
      <w:sz w:val="26"/>
      <w:szCs w:val="26"/>
      <w:lang w:val="en-GB" w:eastAsia="x-none"/>
    </w:rPr>
  </w:style>
  <w:style w:type="character" w:customStyle="1" w:styleId="Titre6Car">
    <w:name w:val="Titre 6 Car"/>
    <w:basedOn w:val="Policepardfaut"/>
    <w:link w:val="Titre6"/>
    <w:rsid w:val="00C62BC0"/>
    <w:rPr>
      <w:rFonts w:asciiTheme="majorHAnsi" w:eastAsiaTheme="majorEastAsia" w:hAnsiTheme="majorHAnsi" w:cstheme="majorBidi"/>
      <w:i/>
      <w:iCs/>
      <w:color w:val="243F60" w:themeColor="accent1" w:themeShade="7F"/>
      <w:sz w:val="24"/>
      <w:szCs w:val="24"/>
    </w:rPr>
  </w:style>
  <w:style w:type="character" w:styleId="lev">
    <w:name w:val="Strong"/>
    <w:uiPriority w:val="22"/>
    <w:qFormat/>
    <w:rsid w:val="00C62BC0"/>
    <w:rPr>
      <w:b/>
      <w:bCs/>
    </w:rPr>
  </w:style>
  <w:style w:type="character" w:styleId="Accentuation">
    <w:name w:val="Emphasis"/>
    <w:qFormat/>
    <w:rsid w:val="00C62BC0"/>
    <w:rPr>
      <w:i/>
      <w:iCs/>
    </w:rPr>
  </w:style>
  <w:style w:type="paragraph" w:styleId="Paragraphedeliste">
    <w:name w:val="List Paragraph"/>
    <w:basedOn w:val="Normal"/>
    <w:uiPriority w:val="34"/>
    <w:qFormat/>
    <w:rsid w:val="00C62BC0"/>
    <w:pPr>
      <w:ind w:left="720"/>
      <w:contextualSpacing/>
    </w:pPr>
  </w:style>
  <w:style w:type="paragraph" w:styleId="En-tte">
    <w:name w:val="header"/>
    <w:basedOn w:val="Normal"/>
    <w:link w:val="En-tteCar"/>
    <w:uiPriority w:val="99"/>
    <w:unhideWhenUsed/>
    <w:rsid w:val="007D6DD7"/>
    <w:pPr>
      <w:tabs>
        <w:tab w:val="center" w:pos="4680"/>
        <w:tab w:val="right" w:pos="9360"/>
      </w:tabs>
    </w:pPr>
  </w:style>
  <w:style w:type="character" w:customStyle="1" w:styleId="En-tteCar">
    <w:name w:val="En-tête Car"/>
    <w:basedOn w:val="Policepardfaut"/>
    <w:link w:val="En-tte"/>
    <w:uiPriority w:val="99"/>
    <w:rsid w:val="007D6DD7"/>
    <w:rPr>
      <w:sz w:val="24"/>
      <w:szCs w:val="24"/>
    </w:rPr>
  </w:style>
  <w:style w:type="paragraph" w:styleId="Pieddepage">
    <w:name w:val="footer"/>
    <w:basedOn w:val="Normal"/>
    <w:link w:val="PieddepageCar"/>
    <w:uiPriority w:val="99"/>
    <w:unhideWhenUsed/>
    <w:rsid w:val="007D6DD7"/>
    <w:pPr>
      <w:tabs>
        <w:tab w:val="center" w:pos="4680"/>
        <w:tab w:val="right" w:pos="9360"/>
      </w:tabs>
    </w:pPr>
  </w:style>
  <w:style w:type="character" w:customStyle="1" w:styleId="PieddepageCar">
    <w:name w:val="Pied de page Car"/>
    <w:basedOn w:val="Policepardfaut"/>
    <w:link w:val="Pieddepage"/>
    <w:uiPriority w:val="99"/>
    <w:rsid w:val="007D6DD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E6191-8A01-4838-9185-77A1374AD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5904</Words>
  <Characters>33653</Characters>
  <Application>Microsoft Office Word</Application>
  <DocSecurity>0</DocSecurity>
  <Lines>280</Lines>
  <Paragraphs>78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 Swankaert</dc:creator>
  <cp:keywords/>
  <dc:description/>
  <cp:lastModifiedBy>Patricia Le Cocq</cp:lastModifiedBy>
  <cp:revision>4</cp:revision>
  <dcterms:created xsi:type="dcterms:W3CDTF">2013-08-12T09:10:00Z</dcterms:created>
  <dcterms:modified xsi:type="dcterms:W3CDTF">2014-05-05T15:13:00Z</dcterms:modified>
</cp:coreProperties>
</file>